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7ADD3" w14:textId="77777777" w:rsidR="00137252" w:rsidRDefault="00000000">
      <w:pPr>
        <w:widowControl/>
        <w:spacing w:afterLines="100" w:after="312" w:line="360" w:lineRule="exact"/>
        <w:jc w:val="center"/>
        <w:rPr>
          <w:rFonts w:ascii="微软雅黑" w:eastAsia="微软雅黑" w:hAnsi="微软雅黑" w:cs="Arial" w:hint="eastAsia"/>
          <w:b/>
          <w:kern w:val="0"/>
          <w:sz w:val="32"/>
          <w:szCs w:val="24"/>
        </w:rPr>
      </w:pPr>
      <w:r>
        <w:rPr>
          <w:rFonts w:ascii="微软雅黑" w:eastAsia="微软雅黑" w:hAnsi="微软雅黑" w:cs="Arial" w:hint="eastAsia"/>
          <w:b/>
          <w:kern w:val="0"/>
          <w:sz w:val="32"/>
          <w:szCs w:val="24"/>
        </w:rPr>
        <w:t>招标公告</w:t>
      </w:r>
    </w:p>
    <w:p w14:paraId="77A4323E" w14:textId="0A85558C" w:rsidR="00137252" w:rsidRDefault="00000000">
      <w:pPr>
        <w:widowControl/>
        <w:spacing w:line="360" w:lineRule="exact"/>
        <w:ind w:firstLineChars="200" w:firstLine="48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 xml:space="preserve">统一企业针对 </w:t>
      </w:r>
      <w:r w:rsidR="005C08B3" w:rsidRPr="005C08B3">
        <w:rPr>
          <w:rFonts w:ascii="微软雅黑" w:eastAsia="微软雅黑" w:hAnsi="微软雅黑" w:cs="Arial"/>
          <w:b/>
          <w:kern w:val="0"/>
          <w:sz w:val="24"/>
          <w:szCs w:val="24"/>
        </w:rPr>
        <w:t>老坛酸菜牛肉面中国结网兜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 xml:space="preserve"> </w:t>
      </w:r>
      <w:r w:rsidR="00156EEE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统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购项目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招标，公开征集符合如下要求的供应商伙伴：</w:t>
      </w:r>
    </w:p>
    <w:p w14:paraId="7128765F" w14:textId="77777777" w:rsidR="00137252" w:rsidRDefault="00000000">
      <w:pPr>
        <w:widowControl/>
        <w:spacing w:line="360" w:lineRule="exact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1、项目概述：</w:t>
      </w:r>
    </w:p>
    <w:p w14:paraId="33679EA1" w14:textId="5A7C8CA8" w:rsidR="00137252" w:rsidRPr="00B44C36" w:rsidRDefault="00000000" w:rsidP="00B44C36">
      <w:pPr>
        <w:spacing w:line="360" w:lineRule="exact"/>
        <w:ind w:left="284"/>
        <w:rPr>
          <w:rFonts w:ascii="微软雅黑" w:eastAsia="微软雅黑" w:hAnsi="微软雅黑" w:hint="eastAsia"/>
          <w:sz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A、合同时间：</w:t>
      </w:r>
      <w:r w:rsidR="00B44C36">
        <w:rPr>
          <w:rFonts w:ascii="微软雅黑" w:eastAsia="微软雅黑" w:hAnsi="微软雅黑" w:hint="eastAsia"/>
          <w:sz w:val="24"/>
        </w:rPr>
        <w:t>2026年1</w:t>
      </w:r>
      <w:r w:rsidR="001731E7">
        <w:rPr>
          <w:rFonts w:ascii="微软雅黑" w:eastAsia="微软雅黑" w:hAnsi="微软雅黑" w:hint="eastAsia"/>
          <w:sz w:val="24"/>
        </w:rPr>
        <w:t>2</w:t>
      </w:r>
      <w:r w:rsidR="00B44C36">
        <w:rPr>
          <w:rFonts w:ascii="微软雅黑" w:eastAsia="微软雅黑" w:hAnsi="微软雅黑" w:hint="eastAsia"/>
          <w:sz w:val="24"/>
        </w:rPr>
        <w:t>月</w:t>
      </w:r>
      <w:r w:rsidR="001731E7">
        <w:rPr>
          <w:rFonts w:ascii="微软雅黑" w:eastAsia="微软雅黑" w:hAnsi="微软雅黑" w:hint="eastAsia"/>
          <w:sz w:val="24"/>
        </w:rPr>
        <w:t>8</w:t>
      </w:r>
      <w:r w:rsidR="00B44C36">
        <w:rPr>
          <w:rFonts w:ascii="微软雅黑" w:eastAsia="微软雅黑" w:hAnsi="微软雅黑" w:hint="eastAsia"/>
          <w:sz w:val="24"/>
        </w:rPr>
        <w:t>日至2027年1</w:t>
      </w:r>
      <w:r w:rsidR="001731E7">
        <w:rPr>
          <w:rFonts w:ascii="微软雅黑" w:eastAsia="微软雅黑" w:hAnsi="微软雅黑" w:hint="eastAsia"/>
          <w:sz w:val="24"/>
        </w:rPr>
        <w:t>2</w:t>
      </w:r>
      <w:r w:rsidR="00B44C36">
        <w:rPr>
          <w:rFonts w:ascii="微软雅黑" w:eastAsia="微软雅黑" w:hAnsi="微软雅黑" w:hint="eastAsia"/>
          <w:sz w:val="24"/>
        </w:rPr>
        <w:t>月</w:t>
      </w:r>
      <w:r w:rsidR="001731E7">
        <w:rPr>
          <w:rFonts w:ascii="微软雅黑" w:eastAsia="微软雅黑" w:hAnsi="微软雅黑" w:hint="eastAsia"/>
          <w:sz w:val="24"/>
        </w:rPr>
        <w:t>7</w:t>
      </w:r>
      <w:r w:rsidR="00B44C36">
        <w:rPr>
          <w:rFonts w:ascii="微软雅黑" w:eastAsia="微软雅黑" w:hAnsi="微软雅黑" w:hint="eastAsia"/>
          <w:sz w:val="24"/>
        </w:rPr>
        <w:t>日（以实际签订时间为准）</w:t>
      </w:r>
    </w:p>
    <w:p w14:paraId="1D81BD28" w14:textId="593FABE6" w:rsidR="00137252" w:rsidRDefault="00000000">
      <w:pPr>
        <w:spacing w:line="360" w:lineRule="exact"/>
        <w:ind w:left="284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/>
          <w:kern w:val="0"/>
          <w:sz w:val="24"/>
          <w:szCs w:val="24"/>
        </w:rPr>
        <w:t>B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、项目地点：</w:t>
      </w:r>
      <w:r>
        <w:rPr>
          <w:rFonts w:ascii="微软雅黑" w:eastAsia="微软雅黑" w:hAnsi="微软雅黑" w:hint="eastAsia"/>
          <w:sz w:val="24"/>
        </w:rPr>
        <w:t>全国（统一各子公司）</w:t>
      </w:r>
      <w:r>
        <w:rPr>
          <w:rFonts w:ascii="微软雅黑" w:eastAsia="微软雅黑" w:hAnsi="微软雅黑" w:cs="Arial"/>
          <w:kern w:val="0"/>
          <w:sz w:val="24"/>
          <w:szCs w:val="24"/>
        </w:rPr>
        <w:br/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C、项目要求：</w:t>
      </w:r>
    </w:p>
    <w:p w14:paraId="2FDF9388" w14:textId="2B54685E" w:rsidR="003837C7" w:rsidRPr="003837C7" w:rsidRDefault="003837C7" w:rsidP="003837C7">
      <w:pPr>
        <w:spacing w:line="360" w:lineRule="exact"/>
        <w:ind w:left="284"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 w:rsidRPr="003837C7">
        <w:rPr>
          <w:rFonts w:ascii="微软雅黑" w:eastAsia="微软雅黑" w:hAnsi="微软雅黑" w:cs="Arial" w:hint="eastAsia"/>
          <w:kern w:val="0"/>
          <w:sz w:val="24"/>
          <w:szCs w:val="24"/>
        </w:rPr>
        <w:t>1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）</w:t>
      </w:r>
      <w:r w:rsidRPr="003837C7">
        <w:rPr>
          <w:rFonts w:ascii="微软雅黑" w:eastAsia="微软雅黑" w:hAnsi="微软雅黑" w:cs="Arial" w:hint="eastAsia"/>
          <w:kern w:val="0"/>
          <w:sz w:val="24"/>
          <w:szCs w:val="24"/>
        </w:rPr>
        <w:t>中国结</w:t>
      </w:r>
    </w:p>
    <w:p w14:paraId="2F2B94D6" w14:textId="77777777" w:rsidR="003837C7" w:rsidRPr="003837C7" w:rsidRDefault="003837C7" w:rsidP="003837C7">
      <w:pPr>
        <w:spacing w:line="360" w:lineRule="exact"/>
        <w:ind w:left="284"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 w:rsidRPr="003837C7">
        <w:rPr>
          <w:rFonts w:ascii="微软雅黑" w:eastAsia="微软雅黑" w:hAnsi="微软雅黑" w:cs="Arial" w:hint="eastAsia"/>
          <w:kern w:val="0"/>
          <w:sz w:val="24"/>
          <w:szCs w:val="24"/>
        </w:rPr>
        <w:t>材质：中国红涤纶5号线2.5毫米</w:t>
      </w:r>
    </w:p>
    <w:p w14:paraId="35F993B5" w14:textId="77777777" w:rsidR="003837C7" w:rsidRPr="003837C7" w:rsidRDefault="003837C7" w:rsidP="003837C7">
      <w:pPr>
        <w:spacing w:line="360" w:lineRule="exact"/>
        <w:ind w:left="284"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 w:rsidRPr="003837C7">
        <w:rPr>
          <w:rFonts w:ascii="微软雅黑" w:eastAsia="微软雅黑" w:hAnsi="微软雅黑" w:cs="Arial" w:hint="eastAsia"/>
          <w:kern w:val="0"/>
          <w:sz w:val="24"/>
          <w:szCs w:val="24"/>
        </w:rPr>
        <w:t>尺寸：宽5厘米，高3厘米，上吊5厘米</w:t>
      </w:r>
    </w:p>
    <w:p w14:paraId="5E248614" w14:textId="61D692D4" w:rsidR="003837C7" w:rsidRPr="003837C7" w:rsidRDefault="003837C7" w:rsidP="003837C7">
      <w:pPr>
        <w:spacing w:line="360" w:lineRule="exact"/>
        <w:ind w:left="284"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 w:rsidRPr="003837C7">
        <w:rPr>
          <w:rFonts w:ascii="微软雅黑" w:eastAsia="微软雅黑" w:hAnsi="微软雅黑" w:cs="Arial" w:hint="eastAsia"/>
          <w:kern w:val="0"/>
          <w:sz w:val="24"/>
          <w:szCs w:val="24"/>
        </w:rPr>
        <w:t>2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）</w:t>
      </w:r>
      <w:r w:rsidRPr="003837C7">
        <w:rPr>
          <w:rFonts w:ascii="微软雅黑" w:eastAsia="微软雅黑" w:hAnsi="微软雅黑" w:cs="Arial" w:hint="eastAsia"/>
          <w:kern w:val="0"/>
          <w:sz w:val="24"/>
          <w:szCs w:val="24"/>
        </w:rPr>
        <w:t xml:space="preserve">网兜 </w:t>
      </w:r>
    </w:p>
    <w:p w14:paraId="3A38A514" w14:textId="77777777" w:rsidR="003837C7" w:rsidRPr="003837C7" w:rsidRDefault="003837C7" w:rsidP="003837C7">
      <w:pPr>
        <w:spacing w:line="360" w:lineRule="exact"/>
        <w:ind w:left="284"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 w:rsidRPr="003837C7">
        <w:rPr>
          <w:rFonts w:ascii="微软雅黑" w:eastAsia="微软雅黑" w:hAnsi="微软雅黑" w:cs="Arial" w:hint="eastAsia"/>
          <w:kern w:val="0"/>
          <w:sz w:val="24"/>
          <w:szCs w:val="24"/>
        </w:rPr>
        <w:t>材质：中国红涤纶5号线2.5毫米</w:t>
      </w:r>
    </w:p>
    <w:p w14:paraId="2A21B4C0" w14:textId="77777777" w:rsidR="003837C7" w:rsidRPr="003837C7" w:rsidRDefault="003837C7" w:rsidP="003837C7">
      <w:pPr>
        <w:spacing w:line="360" w:lineRule="exact"/>
        <w:ind w:left="284"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 w:rsidRPr="003837C7">
        <w:rPr>
          <w:rFonts w:ascii="微软雅黑" w:eastAsia="微软雅黑" w:hAnsi="微软雅黑" w:cs="Arial" w:hint="eastAsia"/>
          <w:kern w:val="0"/>
          <w:sz w:val="24"/>
          <w:szCs w:val="24"/>
        </w:rPr>
        <w:t>尺寸：长45厘米，网孔直径：6厘米，8板规格</w:t>
      </w:r>
    </w:p>
    <w:p w14:paraId="6A200456" w14:textId="77777777" w:rsidR="003837C7" w:rsidRPr="003837C7" w:rsidRDefault="003837C7" w:rsidP="003837C7">
      <w:pPr>
        <w:spacing w:line="360" w:lineRule="exact"/>
        <w:ind w:left="284"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 w:rsidRPr="003837C7">
        <w:rPr>
          <w:rFonts w:ascii="微软雅黑" w:eastAsia="微软雅黑" w:hAnsi="微软雅黑" w:cs="Arial" w:hint="eastAsia"/>
          <w:kern w:val="0"/>
          <w:sz w:val="24"/>
          <w:szCs w:val="24"/>
        </w:rPr>
        <w:t>网兜底部收口说明：自网兜两侧引出30厘米绳环，双向牵拉实现收口收紧；收紧后通过绳结锁固。</w:t>
      </w:r>
    </w:p>
    <w:p w14:paraId="160B6794" w14:textId="57BDB506" w:rsidR="003837C7" w:rsidRPr="003837C7" w:rsidRDefault="003837C7" w:rsidP="003837C7">
      <w:pPr>
        <w:spacing w:line="360" w:lineRule="exact"/>
        <w:ind w:left="284"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 w:rsidRPr="003837C7">
        <w:rPr>
          <w:rFonts w:ascii="微软雅黑" w:eastAsia="微软雅黑" w:hAnsi="微软雅黑" w:cs="Arial"/>
          <w:kern w:val="0"/>
          <w:sz w:val="24"/>
          <w:szCs w:val="24"/>
        </w:rPr>
        <w:t>3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）</w:t>
      </w:r>
      <w:r w:rsidRPr="003837C7">
        <w:rPr>
          <w:rFonts w:ascii="微软雅黑" w:eastAsia="微软雅黑" w:hAnsi="微软雅黑" w:cs="Arial" w:hint="eastAsia"/>
          <w:kern w:val="0"/>
          <w:sz w:val="24"/>
          <w:szCs w:val="24"/>
        </w:rPr>
        <w:t>克重：20克±3克</w:t>
      </w:r>
    </w:p>
    <w:p w14:paraId="4E9167AA" w14:textId="7887BE52" w:rsidR="003837C7" w:rsidRPr="003837C7" w:rsidRDefault="003837C7" w:rsidP="003837C7">
      <w:pPr>
        <w:spacing w:line="360" w:lineRule="exact"/>
        <w:ind w:left="284"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4）</w:t>
      </w:r>
      <w:r w:rsidRPr="003837C7">
        <w:rPr>
          <w:rFonts w:ascii="微软雅黑" w:eastAsia="微软雅黑" w:hAnsi="微软雅黑" w:cs="Arial" w:hint="eastAsia"/>
          <w:kern w:val="0"/>
          <w:sz w:val="24"/>
          <w:szCs w:val="24"/>
        </w:rPr>
        <w:t>工艺：手工编织</w:t>
      </w:r>
    </w:p>
    <w:p w14:paraId="4A3E0279" w14:textId="3E9291B8" w:rsidR="00137252" w:rsidRDefault="003837C7" w:rsidP="003837C7">
      <w:pPr>
        <w:spacing w:line="360" w:lineRule="exact"/>
        <w:ind w:left="284"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5）</w:t>
      </w:r>
      <w:r w:rsidRPr="003837C7">
        <w:rPr>
          <w:rFonts w:ascii="微软雅黑" w:eastAsia="微软雅黑" w:hAnsi="微软雅黑" w:cs="Arial" w:hint="eastAsia"/>
          <w:kern w:val="0"/>
          <w:sz w:val="24"/>
          <w:szCs w:val="24"/>
        </w:rPr>
        <w:t>装箱方式：50个/捆，用其他颜色绳子捆绑区分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；</w:t>
      </w:r>
      <w:r w:rsidRPr="003837C7">
        <w:rPr>
          <w:rFonts w:ascii="微软雅黑" w:eastAsia="微软雅黑" w:hAnsi="微软雅黑" w:cs="Arial" w:hint="eastAsia"/>
          <w:kern w:val="0"/>
          <w:sz w:val="24"/>
          <w:szCs w:val="24"/>
        </w:rPr>
        <w:t>中国结与网兜衔接工艺说明：在网兜与中国结的接驳位置，利用中国结下端伸出的两根预留尾线对网兜进行锁附固定，收紧绳体，确保连接处连接牢固。</w:t>
      </w:r>
    </w:p>
    <w:p w14:paraId="3C1D8340" w14:textId="77777777" w:rsidR="00137252" w:rsidRDefault="00000000" w:rsidP="00B44C36">
      <w:pPr>
        <w:spacing w:line="360" w:lineRule="exact"/>
        <w:ind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D、保证金缴纳：按招标方规定缴纳保证金2万元</w:t>
      </w:r>
    </w:p>
    <w:p w14:paraId="570F2C15" w14:textId="77777777" w:rsidR="00137252" w:rsidRDefault="00000000">
      <w:pPr>
        <w:spacing w:line="360" w:lineRule="exact"/>
        <w:ind w:left="284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E、付款账期：付款账期为货到票到且验收合格后45天</w:t>
      </w:r>
    </w:p>
    <w:p w14:paraId="1DC4EC91" w14:textId="77777777" w:rsidR="00137252" w:rsidRDefault="00000000">
      <w:pPr>
        <w:spacing w:line="360" w:lineRule="exact"/>
        <w:ind w:left="284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F、特别说明：需要无偿提供合格样品</w:t>
      </w:r>
    </w:p>
    <w:p w14:paraId="7C1B0608" w14:textId="77777777" w:rsidR="00137252" w:rsidRDefault="00000000">
      <w:pPr>
        <w:widowControl/>
        <w:spacing w:line="360" w:lineRule="exact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2、供应商资质要求：</w:t>
      </w:r>
    </w:p>
    <w:p w14:paraId="33C34A08" w14:textId="77777777" w:rsidR="00137252" w:rsidRDefault="00000000">
      <w:pPr>
        <w:widowControl/>
        <w:spacing w:line="360" w:lineRule="exact"/>
        <w:ind w:left="600" w:hangingChars="250" w:hanging="60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 xml:space="preserve">  A、具备采购产品的相应经营范围的合格厂商，可以开具有效增值税发票。</w:t>
      </w:r>
    </w:p>
    <w:p w14:paraId="65FBE8C0" w14:textId="77777777" w:rsidR="00137252" w:rsidRDefault="00000000">
      <w:pPr>
        <w:widowControl/>
        <w:spacing w:line="360" w:lineRule="exact"/>
        <w:ind w:firstLineChars="100" w:firstLine="24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B、注册资本为</w:t>
      </w:r>
      <w:r>
        <w:rPr>
          <w:rFonts w:ascii="微软雅黑" w:eastAsia="微软雅黑" w:hAnsi="微软雅黑" w:cs="Arial"/>
          <w:kern w:val="0"/>
          <w:sz w:val="24"/>
          <w:szCs w:val="24"/>
        </w:rPr>
        <w:t>200万人民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币</w:t>
      </w:r>
      <w:r>
        <w:rPr>
          <w:rFonts w:ascii="微软雅黑" w:eastAsia="微软雅黑" w:hAnsi="微软雅黑" w:cs="Arial"/>
          <w:kern w:val="0"/>
          <w:sz w:val="24"/>
          <w:szCs w:val="24"/>
        </w:rPr>
        <w:t>以上（含）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，成立时间2年（含）以上。</w:t>
      </w:r>
    </w:p>
    <w:p w14:paraId="6B97EE8C" w14:textId="4282388E" w:rsidR="008202B7" w:rsidRDefault="008202B7">
      <w:pPr>
        <w:widowControl/>
        <w:spacing w:line="360" w:lineRule="exact"/>
        <w:ind w:firstLineChars="100" w:firstLine="24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C、报名时上传资料：营业执照</w:t>
      </w:r>
    </w:p>
    <w:p w14:paraId="4CE1FFF1" w14:textId="77777777" w:rsidR="00137252" w:rsidRDefault="00000000">
      <w:pPr>
        <w:widowControl/>
        <w:spacing w:line="360" w:lineRule="exact"/>
        <w:ind w:left="600" w:hangingChars="250" w:hanging="60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3、报名方式：</w:t>
      </w:r>
    </w:p>
    <w:p w14:paraId="1524B0A5" w14:textId="77777777" w:rsidR="00137252" w:rsidRDefault="00000000">
      <w:pPr>
        <w:widowControl/>
        <w:spacing w:line="360" w:lineRule="exact"/>
        <w:ind w:leftChars="200" w:left="540" w:hangingChars="50" w:hanging="12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有意向之供应商，可至统一企业慧采平台（</w:t>
      </w:r>
      <w:r>
        <w:rPr>
          <w:rFonts w:ascii="微软雅黑" w:eastAsia="微软雅黑" w:hAnsi="微软雅黑" w:cs="Arial"/>
          <w:kern w:val="0"/>
          <w:sz w:val="24"/>
          <w:szCs w:val="24"/>
        </w:rPr>
        <w:t>https://huicai.pec.com.cn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）进行注册报名。</w:t>
      </w:r>
    </w:p>
    <w:p w14:paraId="3B997997" w14:textId="77777777" w:rsidR="00137252" w:rsidRDefault="00000000">
      <w:pPr>
        <w:widowControl/>
        <w:spacing w:line="360" w:lineRule="exact"/>
        <w:ind w:leftChars="200" w:left="540" w:hangingChars="50" w:hanging="12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（网址建议使用谷歌浏览器），具体操作详见操作手册。</w:t>
      </w:r>
    </w:p>
    <w:p w14:paraId="09DA72EC" w14:textId="77777777" w:rsidR="00137252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/>
          <w:kern w:val="0"/>
          <w:sz w:val="24"/>
          <w:szCs w:val="24"/>
        </w:rPr>
        <w:t>A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、联系人：余泉</w:t>
      </w:r>
    </w:p>
    <w:p w14:paraId="1C776BC7" w14:textId="77777777" w:rsidR="00137252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/>
          <w:kern w:val="0"/>
          <w:sz w:val="24"/>
          <w:szCs w:val="24"/>
        </w:rPr>
        <w:t>B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、电话：021-22158349；0</w:t>
      </w:r>
      <w:r>
        <w:rPr>
          <w:rFonts w:ascii="微软雅黑" w:eastAsia="微软雅黑" w:hAnsi="微软雅黑" w:cs="Arial"/>
          <w:kern w:val="0"/>
          <w:sz w:val="24"/>
          <w:szCs w:val="24"/>
        </w:rPr>
        <w:t>21-22158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353（</w:t>
      </w:r>
      <w:r>
        <w:rPr>
          <w:rFonts w:ascii="微软雅黑" w:eastAsia="微软雅黑" w:hAnsi="微软雅黑" w:cs="Arial"/>
          <w:kern w:val="0"/>
          <w:sz w:val="24"/>
          <w:szCs w:val="24"/>
        </w:rPr>
        <w:t>在线时间 工作日 8:00-17:00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）</w:t>
      </w:r>
    </w:p>
    <w:p w14:paraId="2C6E72EF" w14:textId="692C7A4D" w:rsidR="00137252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C、报名时间：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2026年</w:t>
      </w:r>
      <w:r w:rsidR="001731E7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1</w:t>
      </w:r>
      <w:r w:rsidR="00344ED0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1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月</w:t>
      </w:r>
      <w:r w:rsidR="00344ED0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3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日08时至2026年</w:t>
      </w:r>
      <w:r w:rsidR="00BD3577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1</w:t>
      </w:r>
      <w:r w:rsidR="001731E7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1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月</w:t>
      </w:r>
      <w:r w:rsidR="001731E7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9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日17时止</w:t>
      </w:r>
    </w:p>
    <w:p w14:paraId="243BF2CC" w14:textId="77777777" w:rsidR="00137252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D、打样时间：依实际通知为准（含样品送达时间）</w:t>
      </w:r>
    </w:p>
    <w:p w14:paraId="2ADE49E3" w14:textId="77777777" w:rsidR="00137252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E、投标时间：依实际通知为准</w:t>
      </w:r>
    </w:p>
    <w:p w14:paraId="6A29E708" w14:textId="77777777" w:rsidR="00137252" w:rsidRDefault="00000000">
      <w:pPr>
        <w:widowControl/>
        <w:spacing w:line="360" w:lineRule="exact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4、报名须知：</w:t>
      </w:r>
    </w:p>
    <w:p w14:paraId="6491041B" w14:textId="77777777" w:rsidR="00137252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A、资质初审合格后，将统一安排参与招投标工作。</w:t>
      </w:r>
    </w:p>
    <w:p w14:paraId="2A5776B9" w14:textId="77777777" w:rsidR="00137252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B、若投标公司所提供资料有作假情况，一律列入统一集团不合作客户中。</w:t>
      </w:r>
    </w:p>
    <w:p w14:paraId="787254CC" w14:textId="77777777" w:rsidR="00137252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C、响应高效、绿色办公理念、可以配合我司推行E签宝电子合同签订工作。</w:t>
      </w:r>
    </w:p>
    <w:p w14:paraId="552BFBC9" w14:textId="77777777" w:rsidR="00137252" w:rsidRDefault="00000000">
      <w:pPr>
        <w:spacing w:line="360" w:lineRule="exact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5、反腐直通车：</w:t>
      </w:r>
    </w:p>
    <w:p w14:paraId="13673A98" w14:textId="77777777" w:rsidR="00137252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lastRenderedPageBreak/>
        <w:t>A、为拓宽服务商沟通、监督的渠道，及时制止、查处违纪违法行为，本公司审计管理部特设置反贪腐直通车，欢迎监督，如实举报。</w:t>
      </w:r>
    </w:p>
    <w:p w14:paraId="7A3F9442" w14:textId="77777777" w:rsidR="00137252" w:rsidRDefault="00000000">
      <w:pPr>
        <w:ind w:firstLineChars="100" w:firstLine="240"/>
        <w:rPr>
          <w:rFonts w:ascii="微软雅黑" w:eastAsia="微软雅黑" w:hAnsi="微软雅黑" w:cs="Arial" w:hint="eastAsia"/>
          <w:b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B、审计管理部投诉（反贪腐直通车）：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邮箱（fanfu@pec.com.cn）、电话 （18221429653）</w:t>
      </w:r>
    </w:p>
    <w:p w14:paraId="773DC651" w14:textId="77777777" w:rsidR="00137252" w:rsidRDefault="00137252" w:rsidP="00530522"/>
    <w:sectPr w:rsidR="00137252">
      <w:pgSz w:w="11906" w:h="16838"/>
      <w:pgMar w:top="993" w:right="566" w:bottom="1440" w:left="70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ED27D" w14:textId="77777777" w:rsidR="000810C0" w:rsidRDefault="000810C0" w:rsidP="00FE3FF8">
      <w:r>
        <w:separator/>
      </w:r>
    </w:p>
  </w:endnote>
  <w:endnote w:type="continuationSeparator" w:id="0">
    <w:p w14:paraId="7C0F2259" w14:textId="77777777" w:rsidR="000810C0" w:rsidRDefault="000810C0" w:rsidP="00FE3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altName w:val="Microsoft Ya 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7513C" w14:textId="77777777" w:rsidR="000810C0" w:rsidRDefault="000810C0" w:rsidP="00FE3FF8">
      <w:r>
        <w:separator/>
      </w:r>
    </w:p>
  </w:footnote>
  <w:footnote w:type="continuationSeparator" w:id="0">
    <w:p w14:paraId="30972DF9" w14:textId="77777777" w:rsidR="000810C0" w:rsidRDefault="000810C0" w:rsidP="00FE3F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5B6C"/>
    <w:rsid w:val="00002433"/>
    <w:rsid w:val="000045A0"/>
    <w:rsid w:val="00021D42"/>
    <w:rsid w:val="00021DA4"/>
    <w:rsid w:val="00022648"/>
    <w:rsid w:val="00027DCB"/>
    <w:rsid w:val="00042405"/>
    <w:rsid w:val="00050759"/>
    <w:rsid w:val="00051DE5"/>
    <w:rsid w:val="00066704"/>
    <w:rsid w:val="00067883"/>
    <w:rsid w:val="000810C0"/>
    <w:rsid w:val="00081582"/>
    <w:rsid w:val="000A122D"/>
    <w:rsid w:val="000A3AFB"/>
    <w:rsid w:val="000A4199"/>
    <w:rsid w:val="000B1863"/>
    <w:rsid w:val="000B6302"/>
    <w:rsid w:val="000D7219"/>
    <w:rsid w:val="0013180B"/>
    <w:rsid w:val="001335C0"/>
    <w:rsid w:val="00137252"/>
    <w:rsid w:val="00144E7A"/>
    <w:rsid w:val="00146770"/>
    <w:rsid w:val="00156EEE"/>
    <w:rsid w:val="00162F9D"/>
    <w:rsid w:val="001731E7"/>
    <w:rsid w:val="00181FB6"/>
    <w:rsid w:val="001B2C83"/>
    <w:rsid w:val="001C331B"/>
    <w:rsid w:val="001C45DF"/>
    <w:rsid w:val="001C7A4A"/>
    <w:rsid w:val="001D360B"/>
    <w:rsid w:val="001E3E77"/>
    <w:rsid w:val="001F0C71"/>
    <w:rsid w:val="001F1FC2"/>
    <w:rsid w:val="00203C4D"/>
    <w:rsid w:val="00213A68"/>
    <w:rsid w:val="002330AF"/>
    <w:rsid w:val="002456AD"/>
    <w:rsid w:val="00246CE5"/>
    <w:rsid w:val="002748CB"/>
    <w:rsid w:val="00280884"/>
    <w:rsid w:val="00296982"/>
    <w:rsid w:val="002B6310"/>
    <w:rsid w:val="002B6F49"/>
    <w:rsid w:val="002C1E55"/>
    <w:rsid w:val="002D3A1B"/>
    <w:rsid w:val="002D5D02"/>
    <w:rsid w:val="002E15E0"/>
    <w:rsid w:val="002F27A7"/>
    <w:rsid w:val="002F6F89"/>
    <w:rsid w:val="003100B8"/>
    <w:rsid w:val="00325733"/>
    <w:rsid w:val="00326255"/>
    <w:rsid w:val="00344ED0"/>
    <w:rsid w:val="00350F50"/>
    <w:rsid w:val="003564A2"/>
    <w:rsid w:val="003571CF"/>
    <w:rsid w:val="003675F9"/>
    <w:rsid w:val="00374497"/>
    <w:rsid w:val="00382D98"/>
    <w:rsid w:val="003837C7"/>
    <w:rsid w:val="00384027"/>
    <w:rsid w:val="003A65BF"/>
    <w:rsid w:val="003B2ECA"/>
    <w:rsid w:val="003B6383"/>
    <w:rsid w:val="003C42BF"/>
    <w:rsid w:val="003D1032"/>
    <w:rsid w:val="003D243B"/>
    <w:rsid w:val="003D7708"/>
    <w:rsid w:val="003F40D0"/>
    <w:rsid w:val="0045059A"/>
    <w:rsid w:val="004517CA"/>
    <w:rsid w:val="00476643"/>
    <w:rsid w:val="004850DF"/>
    <w:rsid w:val="0049013B"/>
    <w:rsid w:val="004B144E"/>
    <w:rsid w:val="004B25BB"/>
    <w:rsid w:val="004C0C7C"/>
    <w:rsid w:val="004D414E"/>
    <w:rsid w:val="004D4287"/>
    <w:rsid w:val="004E0962"/>
    <w:rsid w:val="004E7D23"/>
    <w:rsid w:val="004F3BC9"/>
    <w:rsid w:val="00511988"/>
    <w:rsid w:val="00512FC1"/>
    <w:rsid w:val="00515098"/>
    <w:rsid w:val="0052383A"/>
    <w:rsid w:val="00530522"/>
    <w:rsid w:val="00556694"/>
    <w:rsid w:val="00567DFB"/>
    <w:rsid w:val="005719F5"/>
    <w:rsid w:val="005738F7"/>
    <w:rsid w:val="00575B18"/>
    <w:rsid w:val="005838F9"/>
    <w:rsid w:val="005956A8"/>
    <w:rsid w:val="005A2176"/>
    <w:rsid w:val="005B1016"/>
    <w:rsid w:val="005C08B3"/>
    <w:rsid w:val="005E41B8"/>
    <w:rsid w:val="005F17DD"/>
    <w:rsid w:val="00662177"/>
    <w:rsid w:val="00664800"/>
    <w:rsid w:val="0068351C"/>
    <w:rsid w:val="006A5E85"/>
    <w:rsid w:val="006B6758"/>
    <w:rsid w:val="006B6875"/>
    <w:rsid w:val="006C15D9"/>
    <w:rsid w:val="006C6737"/>
    <w:rsid w:val="006F30BD"/>
    <w:rsid w:val="006F76FD"/>
    <w:rsid w:val="0072335B"/>
    <w:rsid w:val="007267C5"/>
    <w:rsid w:val="0074202E"/>
    <w:rsid w:val="00744018"/>
    <w:rsid w:val="00750683"/>
    <w:rsid w:val="00761EA2"/>
    <w:rsid w:val="00783F33"/>
    <w:rsid w:val="0078703A"/>
    <w:rsid w:val="007A7E98"/>
    <w:rsid w:val="007C4898"/>
    <w:rsid w:val="007C53E1"/>
    <w:rsid w:val="007D4567"/>
    <w:rsid w:val="007E3642"/>
    <w:rsid w:val="007F45EC"/>
    <w:rsid w:val="007F5762"/>
    <w:rsid w:val="008133EB"/>
    <w:rsid w:val="008202B7"/>
    <w:rsid w:val="0082610D"/>
    <w:rsid w:val="008443EA"/>
    <w:rsid w:val="00845488"/>
    <w:rsid w:val="00851718"/>
    <w:rsid w:val="00861580"/>
    <w:rsid w:val="008713BF"/>
    <w:rsid w:val="0088342C"/>
    <w:rsid w:val="009011C7"/>
    <w:rsid w:val="0091226B"/>
    <w:rsid w:val="009264A0"/>
    <w:rsid w:val="00934A4A"/>
    <w:rsid w:val="0093778C"/>
    <w:rsid w:val="00952DB6"/>
    <w:rsid w:val="00953ACA"/>
    <w:rsid w:val="009654C9"/>
    <w:rsid w:val="00975DAB"/>
    <w:rsid w:val="00986203"/>
    <w:rsid w:val="009E4319"/>
    <w:rsid w:val="009F2E20"/>
    <w:rsid w:val="00A00079"/>
    <w:rsid w:val="00A01225"/>
    <w:rsid w:val="00A14984"/>
    <w:rsid w:val="00A648E3"/>
    <w:rsid w:val="00A73822"/>
    <w:rsid w:val="00A73DB2"/>
    <w:rsid w:val="00A800B2"/>
    <w:rsid w:val="00A80C15"/>
    <w:rsid w:val="00A87308"/>
    <w:rsid w:val="00A93669"/>
    <w:rsid w:val="00AB37E0"/>
    <w:rsid w:val="00AB6A28"/>
    <w:rsid w:val="00AC592C"/>
    <w:rsid w:val="00AC74C8"/>
    <w:rsid w:val="00AD224F"/>
    <w:rsid w:val="00AF6A7F"/>
    <w:rsid w:val="00B25868"/>
    <w:rsid w:val="00B44C36"/>
    <w:rsid w:val="00B46B15"/>
    <w:rsid w:val="00B71FB5"/>
    <w:rsid w:val="00B7446D"/>
    <w:rsid w:val="00B804BE"/>
    <w:rsid w:val="00B87BE5"/>
    <w:rsid w:val="00B92BF8"/>
    <w:rsid w:val="00BB7A72"/>
    <w:rsid w:val="00BD3577"/>
    <w:rsid w:val="00BD3E7F"/>
    <w:rsid w:val="00BF5E24"/>
    <w:rsid w:val="00C1592E"/>
    <w:rsid w:val="00C203CC"/>
    <w:rsid w:val="00C3662E"/>
    <w:rsid w:val="00C36EF7"/>
    <w:rsid w:val="00C43BDB"/>
    <w:rsid w:val="00C62C85"/>
    <w:rsid w:val="00C63893"/>
    <w:rsid w:val="00C7285C"/>
    <w:rsid w:val="00CA0C61"/>
    <w:rsid w:val="00CC08F3"/>
    <w:rsid w:val="00CC5235"/>
    <w:rsid w:val="00CC76E2"/>
    <w:rsid w:val="00CF405F"/>
    <w:rsid w:val="00CF6078"/>
    <w:rsid w:val="00D26DF8"/>
    <w:rsid w:val="00D51960"/>
    <w:rsid w:val="00D94C3F"/>
    <w:rsid w:val="00DC3E44"/>
    <w:rsid w:val="00DC4A7A"/>
    <w:rsid w:val="00DE19F5"/>
    <w:rsid w:val="00DF5B6C"/>
    <w:rsid w:val="00E32470"/>
    <w:rsid w:val="00E46A4D"/>
    <w:rsid w:val="00E50D3A"/>
    <w:rsid w:val="00E56DF5"/>
    <w:rsid w:val="00E61A8A"/>
    <w:rsid w:val="00E81AD8"/>
    <w:rsid w:val="00E843D4"/>
    <w:rsid w:val="00E92216"/>
    <w:rsid w:val="00E93B1B"/>
    <w:rsid w:val="00E97E7D"/>
    <w:rsid w:val="00EC350A"/>
    <w:rsid w:val="00EC4BAD"/>
    <w:rsid w:val="00EC4FFE"/>
    <w:rsid w:val="00ED4607"/>
    <w:rsid w:val="00EF3A03"/>
    <w:rsid w:val="00EF42D6"/>
    <w:rsid w:val="00EF7C49"/>
    <w:rsid w:val="00F047D2"/>
    <w:rsid w:val="00F05A1C"/>
    <w:rsid w:val="00F06A0E"/>
    <w:rsid w:val="00F11C13"/>
    <w:rsid w:val="00F278D5"/>
    <w:rsid w:val="00F3075C"/>
    <w:rsid w:val="00F31A94"/>
    <w:rsid w:val="00F32CB0"/>
    <w:rsid w:val="00F37848"/>
    <w:rsid w:val="00F7773B"/>
    <w:rsid w:val="00F86C46"/>
    <w:rsid w:val="00F92AD7"/>
    <w:rsid w:val="00F97676"/>
    <w:rsid w:val="00FB375C"/>
    <w:rsid w:val="00FB478A"/>
    <w:rsid w:val="00FD5D8B"/>
    <w:rsid w:val="00FE3FF8"/>
    <w:rsid w:val="00FF2F2D"/>
    <w:rsid w:val="00FF444E"/>
    <w:rsid w:val="01787946"/>
    <w:rsid w:val="03EA2651"/>
    <w:rsid w:val="07C5765D"/>
    <w:rsid w:val="08135A2E"/>
    <w:rsid w:val="0A0E2D67"/>
    <w:rsid w:val="0B3A3EBE"/>
    <w:rsid w:val="0C00473A"/>
    <w:rsid w:val="14C74591"/>
    <w:rsid w:val="15B8435D"/>
    <w:rsid w:val="18B52DD6"/>
    <w:rsid w:val="1A271AB1"/>
    <w:rsid w:val="1A98475D"/>
    <w:rsid w:val="1F332CA6"/>
    <w:rsid w:val="245C4A4D"/>
    <w:rsid w:val="275E0FB7"/>
    <w:rsid w:val="2C746A9E"/>
    <w:rsid w:val="36DB5CA6"/>
    <w:rsid w:val="39567866"/>
    <w:rsid w:val="3A217E73"/>
    <w:rsid w:val="3C936C1A"/>
    <w:rsid w:val="47CE7F6E"/>
    <w:rsid w:val="4E5008D0"/>
    <w:rsid w:val="53057EDB"/>
    <w:rsid w:val="553920BD"/>
    <w:rsid w:val="59FE5684"/>
    <w:rsid w:val="66DC6D4D"/>
    <w:rsid w:val="671D539B"/>
    <w:rsid w:val="6A544924"/>
    <w:rsid w:val="795D1F6F"/>
    <w:rsid w:val="7A8F6158"/>
    <w:rsid w:val="7F9D7569"/>
    <w:rsid w:val="7FC06D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813E65"/>
  <w15:docId w15:val="{1D424B0B-702F-4BAA-A10E-7E793E359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e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="Times New Roman" w:eastAsia="宋体" w:hAnsi="Times New Roman" w:cs="Times New Roman"/>
      <w:b/>
      <w:bCs/>
      <w:szCs w:val="20"/>
    </w:rPr>
  </w:style>
  <w:style w:type="character" w:customStyle="1" w:styleId="a6">
    <w:name w:val="批注框文本 字符"/>
    <w:basedOn w:val="a0"/>
    <w:link w:val="a5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雪</dc:creator>
  <cp:lastModifiedBy>YU</cp:lastModifiedBy>
  <cp:revision>283</cp:revision>
  <cp:lastPrinted>2025-09-26T10:42:00Z</cp:lastPrinted>
  <dcterms:created xsi:type="dcterms:W3CDTF">2023-06-04T11:38:00Z</dcterms:created>
  <dcterms:modified xsi:type="dcterms:W3CDTF">2026-10-29T04:44:00Z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D7957EADF6CFDB773806D668C2D1FFAE_42</vt:lpwstr>
  </property>
  <property fmtid="{D5CDD505-2E9C-101B-9397-08002B2CF9AE}" pid="4" name="KSOTemplateDocerSaveRecord">
    <vt:lpwstr>eyJoZGlkIjoiOTlkNDJiODVlZWQzMjUyYzE1NmQwYjM3N2ZlYWY1ZWQiLCJ1c2VySWQiOiIxODE4NDk1MTYzIn0=</vt:lpwstr>
  </property>
</Properties>
</file>