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A0979">
      <w:pPr>
        <w:pStyle w:val="25"/>
        <w:tabs>
          <w:tab w:val="center" w:pos="5233"/>
        </w:tabs>
        <w:spacing w:after="418"/>
        <w:jc w:val="both"/>
      </w:pPr>
      <w:r>
        <w:rPr>
          <w:rFonts w:hint="eastAsia"/>
        </w:rPr>
        <w:tab/>
      </w:r>
      <w:r>
        <w:rPr>
          <w:rFonts w:hint="eastAsia"/>
        </w:rPr>
        <w:t>招标信息公告</w:t>
      </w:r>
    </w:p>
    <w:p w14:paraId="5BCA637D"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天津统一企业有限公司2026-2028年保洁、绿化外包服务项目作业招标，公开征集符合如下要求的服务商伙伴：</w:t>
      </w:r>
    </w:p>
    <w:p w14:paraId="7E5787E6">
      <w:pPr>
        <w:widowControl/>
        <w:shd w:val="clear" w:color="auto" w:fill="FFFFFF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1、项目概述：</w:t>
      </w:r>
    </w:p>
    <w:p w14:paraId="7F058C6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合同时间：2026年08月01日至2028年07月31日（以实际签订时间为准）</w:t>
      </w:r>
    </w:p>
    <w:p w14:paraId="12E8ED78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项目地点：天津空港经济区经一路269号A区</w:t>
      </w:r>
    </w:p>
    <w:p w14:paraId="0B6C4D2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项目范围： 保洁：厂区内道路、办公区、宿舍、资材仓库、成品仓库、洗衣房、食品生产部、楼顶等区域保洁；</w:t>
      </w:r>
    </w:p>
    <w:p w14:paraId="488D54F8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绿化：绿化带区域草坪、绿植的维护；</w:t>
      </w:r>
    </w:p>
    <w:p w14:paraId="54D9AE4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舍监：宿舍管理人员。</w:t>
      </w:r>
    </w:p>
    <w:p w14:paraId="26CDA36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项目要求：按要求清洁</w:t>
      </w:r>
    </w:p>
    <w:p w14:paraId="142E564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保证金缴纳：投标保证金5万元；履约保证金依中标时确认的预估总费用金额5%核算，并按5000元倍数收取，具体以招标说明书为准。</w:t>
      </w:r>
    </w:p>
    <w:p w14:paraId="11208D88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2、服务商资质要求：</w:t>
      </w:r>
    </w:p>
    <w:p w14:paraId="6737E7DF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A、具备人力资源服务、劳务服务、劳务外包、保洁或绿化养护或物业管理的营业范围；</w:t>
      </w:r>
    </w:p>
    <w:p w14:paraId="66C7416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B、注册资本：≥100万人民币，且可以开具增值税发票；</w:t>
      </w:r>
    </w:p>
    <w:p w14:paraId="0524319C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C、公司成立时间在2年以上（含），执业年限在1年以上（含）。</w:t>
      </w:r>
    </w:p>
    <w:p w14:paraId="2F9B627A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3、报名方式：</w:t>
      </w:r>
    </w:p>
    <w:p w14:paraId="771DAA06">
      <w:pPr>
        <w:tabs>
          <w:tab w:val="left" w:pos="9781"/>
        </w:tabs>
        <w:ind w:left="420" w:leftChars="200" w:right="-151" w:rightChars="-72"/>
        <w:rPr>
          <w:rFonts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1C4BB122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 xml:space="preserve">A、联系人：张女士 </w:t>
      </w:r>
    </w:p>
    <w:p w14:paraId="1ED730F5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B、电话：021-22158353 / 021-22158357（在线时间：工作日 8:00-17:00）</w:t>
      </w:r>
    </w:p>
    <w:p w14:paraId="407DE50B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C、邮箱：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zhangqi8@pec.com.cn</w:t>
      </w: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fldChar w:fldCharType="end"/>
      </w:r>
    </w:p>
    <w:p w14:paraId="05E4168A">
      <w:pPr>
        <w:tabs>
          <w:tab w:val="left" w:pos="9781"/>
        </w:tabs>
        <w:ind w:left="420" w:leftChars="200" w:right="-151" w:rightChars="-72"/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  <w:lang w:val="en-US" w:eastAsia="zh-CN"/>
        </w:rPr>
        <w:t>D、报名时间：2026年 6 月 13日08时至2026年 6 月 19日17时止</w:t>
      </w:r>
    </w:p>
    <w:p w14:paraId="5644039A">
      <w:pPr>
        <w:widowControl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4、报名须知：</w:t>
      </w:r>
    </w:p>
    <w:p w14:paraId="0A4B12E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A、资质初审合格后，将统一安排参加招投标工作。</w:t>
      </w:r>
    </w:p>
    <w:p w14:paraId="7D1FCC60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中。</w:t>
      </w:r>
      <w:bookmarkStart w:id="0" w:name="_GoBack"/>
      <w:bookmarkEnd w:id="0"/>
    </w:p>
    <w:p w14:paraId="47F07722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6F1741B8">
      <w:pPr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5、反腐直通车：</w:t>
      </w:r>
    </w:p>
    <w:p w14:paraId="6A411F09">
      <w:pPr>
        <w:widowControl/>
        <w:shd w:val="clear" w:color="auto" w:fill="FFFFFF"/>
        <w:ind w:left="849" w:leftChars="200" w:hanging="42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特设置反贪腐直通车，欢迎监督，如实举报。</w:t>
      </w:r>
    </w:p>
    <w:p w14:paraId="3229A171">
      <w:pPr>
        <w:widowControl/>
        <w:shd w:val="clear" w:color="auto" w:fill="FFFFFF"/>
        <w:ind w:left="424" w:leftChars="201" w:hanging="2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。</w:t>
      </w:r>
    </w:p>
    <w:p w14:paraId="022334A9">
      <w:pPr>
        <w:rPr>
          <w:rFonts w:ascii="宋体" w:hAnsi="宋体"/>
          <w:b/>
          <w:bCs/>
          <w:sz w:val="32"/>
          <w:szCs w:val="24"/>
        </w:rPr>
      </w:pPr>
    </w:p>
    <w:p w14:paraId="40D64274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76C03800">
      <w:pPr>
        <w:wordWrap w:val="0"/>
        <w:jc w:val="right"/>
        <w:rPr>
          <w:rFonts w:hint="default" w:eastAsia="宋体"/>
          <w:b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rFonts w:hint="eastAsia" w:ascii="宋体" w:hAnsi="宋体"/>
          <w:bCs/>
          <w:sz w:val="20"/>
          <w:szCs w:val="24"/>
          <w:u w:val="single"/>
        </w:rPr>
        <w:t>天津统一企业有限公司2026-2028年</w:t>
      </w:r>
      <w:r>
        <w:rPr>
          <w:rFonts w:ascii="宋体" w:hAnsi="宋体"/>
          <w:bCs/>
          <w:sz w:val="20"/>
          <w:szCs w:val="24"/>
          <w:u w:val="single"/>
        </w:rPr>
        <w:t>保洁</w:t>
      </w:r>
      <w:r>
        <w:rPr>
          <w:rFonts w:hint="eastAsia" w:ascii="宋体" w:hAnsi="宋体"/>
          <w:bCs/>
          <w:sz w:val="20"/>
          <w:szCs w:val="24"/>
          <w:u w:val="single"/>
        </w:rPr>
        <w:t>、</w:t>
      </w:r>
      <w:r>
        <w:rPr>
          <w:rFonts w:ascii="宋体" w:hAnsi="宋体"/>
          <w:bCs/>
          <w:sz w:val="20"/>
          <w:szCs w:val="24"/>
          <w:u w:val="single"/>
        </w:rPr>
        <w:t>绿化</w:t>
      </w:r>
      <w:r>
        <w:rPr>
          <w:rFonts w:hint="eastAsia" w:ascii="宋体" w:hAnsi="宋体"/>
          <w:bCs/>
          <w:sz w:val="20"/>
          <w:szCs w:val="24"/>
          <w:u w:val="single"/>
        </w:rPr>
        <w:t>外包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服务项目</w:t>
      </w:r>
    </w:p>
    <w:tbl>
      <w:tblPr>
        <w:tblStyle w:val="1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 w14:paraId="494B6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 w14:paraId="47314C5D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01AF39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 w14:paraId="6D0AB6D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4F157E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06A1A12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055E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3A30F9B8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3E8CC2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4EDE45E">
            <w:pPr>
              <w:rPr>
                <w:bCs/>
                <w:sz w:val="18"/>
                <w:szCs w:val="18"/>
              </w:rPr>
            </w:pPr>
          </w:p>
        </w:tc>
      </w:tr>
      <w:tr w14:paraId="4F391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 w14:paraId="1D2A6E4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FD4B2E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DE0AC27">
            <w:pPr>
              <w:rPr>
                <w:bCs/>
                <w:sz w:val="18"/>
                <w:szCs w:val="18"/>
              </w:rPr>
            </w:pPr>
          </w:p>
        </w:tc>
      </w:tr>
      <w:tr w14:paraId="39901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 w14:paraId="5B8503FD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18F6EEAF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542F6705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36FA0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6770D74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FFED99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 w14:paraId="6B4AFDDE">
            <w:pPr>
              <w:rPr>
                <w:bCs/>
                <w:sz w:val="18"/>
                <w:szCs w:val="18"/>
              </w:rPr>
            </w:pPr>
          </w:p>
        </w:tc>
      </w:tr>
      <w:tr w14:paraId="4C2E0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31FB0CC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0725FD45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77204C6">
            <w:pPr>
              <w:rPr>
                <w:bCs/>
                <w:sz w:val="18"/>
                <w:szCs w:val="18"/>
              </w:rPr>
            </w:pPr>
          </w:p>
        </w:tc>
      </w:tr>
      <w:tr w14:paraId="600E9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534" w:type="dxa"/>
            <w:vMerge w:val="continue"/>
            <w:vAlign w:val="center"/>
          </w:tcPr>
          <w:p w14:paraId="1E1286DE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7CCA3F3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10BA8F0D">
            <w:pPr>
              <w:rPr>
                <w:bCs/>
                <w:sz w:val="18"/>
                <w:szCs w:val="18"/>
              </w:rPr>
            </w:pPr>
          </w:p>
        </w:tc>
      </w:tr>
      <w:tr w14:paraId="530F7C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 w14:paraId="2BB0645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906692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75FBAC57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14:paraId="2372B8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34" w:type="dxa"/>
            <w:vMerge w:val="continue"/>
            <w:vAlign w:val="center"/>
          </w:tcPr>
          <w:p w14:paraId="1437174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084366A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B284884">
            <w:pPr>
              <w:rPr>
                <w:bCs/>
                <w:sz w:val="18"/>
                <w:szCs w:val="18"/>
              </w:rPr>
            </w:pPr>
          </w:p>
        </w:tc>
      </w:tr>
      <w:tr w14:paraId="26F4F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0327BFC7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14:paraId="067CD8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EB7A68B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1B7F4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E90FE7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289757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7CBE38D6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24729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0F6BB0C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171F0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5A8ABA6E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5E129A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1B8F2888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76B54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0AAF009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32A63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23594484">
            <w:pPr>
              <w:pStyle w:val="1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78BCCB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 w14:paraId="61C95EFC">
            <w:pPr>
              <w:jc w:val="left"/>
              <w:rPr>
                <w:rFonts w:hint="eastAsia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1CE91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2093" w:type="dxa"/>
            <w:gridSpan w:val="2"/>
            <w:vAlign w:val="center"/>
          </w:tcPr>
          <w:p w14:paraId="2CA45E91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38CC9E7E">
            <w:pPr>
              <w:rPr>
                <w:bCs/>
                <w:sz w:val="18"/>
                <w:szCs w:val="18"/>
              </w:rPr>
            </w:pPr>
          </w:p>
        </w:tc>
      </w:tr>
    </w:tbl>
    <w:p w14:paraId="35E3BF68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 w14:paraId="7D32D457">
      <w:pPr>
        <w:jc w:val="left"/>
        <w:rPr>
          <w:bCs/>
          <w:sz w:val="18"/>
          <w:szCs w:val="18"/>
        </w:rPr>
      </w:pPr>
    </w:p>
    <w:p w14:paraId="22090C76">
      <w:pPr>
        <w:jc w:val="left"/>
        <w:rPr>
          <w:bCs/>
          <w:sz w:val="18"/>
          <w:szCs w:val="18"/>
        </w:rPr>
      </w:pPr>
    </w:p>
    <w:p w14:paraId="502FD246">
      <w:pPr>
        <w:jc w:val="left"/>
        <w:rPr>
          <w:bCs/>
          <w:sz w:val="18"/>
          <w:szCs w:val="18"/>
        </w:rPr>
      </w:pPr>
    </w:p>
    <w:p w14:paraId="55A2A53D">
      <w:pPr>
        <w:jc w:val="left"/>
        <w:rPr>
          <w:bCs/>
          <w:sz w:val="18"/>
          <w:szCs w:val="18"/>
        </w:rPr>
      </w:pPr>
    </w:p>
    <w:p w14:paraId="5BA9FEE2">
      <w:pPr>
        <w:jc w:val="left"/>
        <w:rPr>
          <w:bCs/>
          <w:sz w:val="18"/>
          <w:szCs w:val="18"/>
        </w:rPr>
      </w:pPr>
    </w:p>
    <w:p w14:paraId="23A40942">
      <w:pPr>
        <w:jc w:val="left"/>
        <w:rPr>
          <w:bCs/>
          <w:sz w:val="18"/>
          <w:szCs w:val="18"/>
        </w:rPr>
      </w:pPr>
    </w:p>
    <w:p w14:paraId="6703E4B1">
      <w:pPr>
        <w:jc w:val="left"/>
        <w:rPr>
          <w:bCs/>
          <w:sz w:val="18"/>
          <w:szCs w:val="18"/>
        </w:rPr>
      </w:pPr>
    </w:p>
    <w:p w14:paraId="1B695197">
      <w:pPr>
        <w:jc w:val="left"/>
        <w:rPr>
          <w:bCs/>
          <w:sz w:val="18"/>
          <w:szCs w:val="18"/>
        </w:rPr>
      </w:pPr>
    </w:p>
    <w:p w14:paraId="326BC7ED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6BE1A02B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授权公司：</w:t>
      </w:r>
    </w:p>
    <w:p w14:paraId="49CA7FFD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身份证号</w:t>
      </w:r>
      <w:r>
        <w:rPr>
          <w:rFonts w:hint="eastAsia" w:asciiTheme="minorEastAsia" w:hAnsiTheme="minorEastAsia" w:eastAsiaTheme="minorEastAsia"/>
          <w:bCs/>
          <w:sz w:val="28"/>
          <w:szCs w:val="28"/>
          <w:u w:val="single"/>
        </w:rPr>
        <w:t>码</w:t>
      </w:r>
      <w:r>
        <w:rPr>
          <w:rFonts w:hint="eastAsia" w:asciiTheme="minorEastAsia" w:hAnsiTheme="minorEastAsia" w:eastAsiaTheme="minorEastAsia"/>
          <w:sz w:val="28"/>
          <w:szCs w:val="28"/>
        </w:rPr>
        <w:t>：</w:t>
      </w:r>
    </w:p>
    <w:p w14:paraId="789CFC2D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单位地址：</w:t>
      </w:r>
    </w:p>
    <w:p w14:paraId="3983406F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asciiTheme="minorEastAsia" w:hAnsiTheme="minorEastAsia" w:eastAsiaTheme="minorEastAsia"/>
          <w:sz w:val="28"/>
          <w:szCs w:val="28"/>
        </w:rPr>
        <w:t>法定代表人</w:t>
      </w:r>
      <w:r>
        <w:rPr>
          <w:rFonts w:hint="eastAsia" w:asciiTheme="minorEastAsia" w:hAnsiTheme="minorEastAsia" w:eastAsiaTheme="minorEastAsia"/>
          <w:sz w:val="28"/>
          <w:szCs w:val="28"/>
        </w:rPr>
        <w:t>手机号码：</w:t>
      </w:r>
    </w:p>
    <w:p w14:paraId="7B4BC65A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受托人：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身份证号码：</w:t>
      </w:r>
    </w:p>
    <w:p w14:paraId="25055758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受托人手机号码：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单位及职务：</w:t>
      </w:r>
    </w:p>
    <w:p w14:paraId="58F48D21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住址：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                    </w:t>
      </w:r>
      <w:r>
        <w:rPr>
          <w:rFonts w:hint="eastAsia" w:asciiTheme="minorEastAsia" w:hAnsiTheme="minorEastAsia" w:eastAsiaTheme="minorEastAsia"/>
          <w:sz w:val="28"/>
          <w:szCs w:val="28"/>
        </w:rPr>
        <w:t>邮箱：</w:t>
      </w:r>
    </w:p>
    <w:p w14:paraId="38D713BD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授权事项：</w:t>
      </w:r>
    </w:p>
    <w:p w14:paraId="2E1D10F4">
      <w:pPr>
        <w:spacing w:line="60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授权受托人代为参加</w:t>
      </w:r>
      <w:r>
        <w:rPr>
          <w:rFonts w:hint="eastAsia"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天津统一企业有限公司2026-2028年</w:t>
      </w:r>
      <w:r>
        <w:rPr>
          <w:rFonts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保洁</w:t>
      </w:r>
      <w:r>
        <w:rPr>
          <w:rFonts w:hint="eastAsia"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、</w:t>
      </w:r>
      <w:r>
        <w:rPr>
          <w:rFonts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绿化</w:t>
      </w:r>
      <w:r>
        <w:rPr>
          <w:rFonts w:hint="eastAsia" w:cs="Arial" w:asciiTheme="minorEastAsia" w:hAnsiTheme="minorEastAsia" w:eastAsiaTheme="minorEastAsia"/>
          <w:b/>
          <w:bCs/>
          <w:color w:val="000000"/>
          <w:kern w:val="0"/>
          <w:sz w:val="28"/>
          <w:szCs w:val="28"/>
          <w:u w:val="single"/>
        </w:rPr>
        <w:t>外包服务项目</w:t>
      </w:r>
      <w:r>
        <w:rPr>
          <w:rFonts w:hint="eastAsia" w:asciiTheme="minorEastAsia" w:hAnsiTheme="minorEastAsia" w:eastAsiaTheme="minorEastAsia"/>
          <w:sz w:val="28"/>
          <w:szCs w:val="28"/>
        </w:rPr>
        <w:t>投标活动。</w:t>
      </w:r>
    </w:p>
    <w:p w14:paraId="2C202B92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授权范围：</w:t>
      </w:r>
    </w:p>
    <w:p w14:paraId="69344C17">
      <w:pPr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受托人以授权公司的名义参加授权范围内的投标活动，受托人在该项目中的全部投标活动，包括项目报价、投标、议价（竞价）、合同商谈、签署，均代表授权公司的行为，并予以承认。</w:t>
      </w:r>
    </w:p>
    <w:p w14:paraId="1657F635">
      <w:pPr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授权期间：</w:t>
      </w:r>
    </w:p>
    <w:p w14:paraId="478D1FA7">
      <w:pPr>
        <w:ind w:firstLine="57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自本授权书签署之日起至上述《授权事项》中列明的</w:t>
      </w:r>
      <w:r>
        <w:rPr>
          <w:rFonts w:hint="eastAsia" w:asciiTheme="minorEastAsia" w:hAnsiTheme="minorEastAsia" w:eastAsiaTheme="minor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cs="Arial" w:asciiTheme="minorEastAsia" w:hAnsiTheme="minorEastAsia" w:eastAsiaTheme="minorEastAsia"/>
          <w:color w:val="000000"/>
          <w:kern w:val="0"/>
          <w:sz w:val="28"/>
          <w:szCs w:val="28"/>
          <w:u w:val="single"/>
        </w:rPr>
        <w:t>天津</w:t>
      </w:r>
      <w:r>
        <w:rPr>
          <w:rFonts w:hint="eastAsia" w:cs="Arial" w:asciiTheme="minorEastAsia" w:hAnsiTheme="minorEastAsia" w:eastAsiaTheme="minorEastAsia"/>
          <w:color w:val="000000"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cs="Arial" w:asciiTheme="minorEastAsia" w:hAnsiTheme="minorEastAsia" w:eastAsiaTheme="minorEastAsia"/>
          <w:color w:val="000000"/>
          <w:kern w:val="0"/>
          <w:sz w:val="28"/>
          <w:szCs w:val="28"/>
        </w:rPr>
        <w:t>统一企业有限公司</w:t>
      </w:r>
      <w:r>
        <w:rPr>
          <w:rFonts w:hint="eastAsia" w:asciiTheme="minorEastAsia" w:hAnsiTheme="minorEastAsia" w:eastAsiaTheme="minorEastAsia"/>
          <w:sz w:val="28"/>
          <w:szCs w:val="28"/>
        </w:rPr>
        <w:t>招标活动结束时止，如中标至与招标人签订项目合同执行完毕为止。</w:t>
      </w:r>
    </w:p>
    <w:p w14:paraId="0C041FB0">
      <w:pPr>
        <w:ind w:firstLine="570"/>
        <w:rPr>
          <w:rFonts w:asciiTheme="minorEastAsia" w:hAnsiTheme="minorEastAsia" w:eastAsiaTheme="minorEastAsia"/>
          <w:sz w:val="28"/>
          <w:szCs w:val="28"/>
        </w:rPr>
      </w:pPr>
    </w:p>
    <w:p w14:paraId="15406A7F">
      <w:pPr>
        <w:ind w:firstLine="570"/>
        <w:rPr>
          <w:rFonts w:asciiTheme="minorEastAsia" w:hAnsiTheme="minorEastAsia" w:eastAsiaTheme="minorEastAsia"/>
          <w:sz w:val="28"/>
          <w:szCs w:val="28"/>
        </w:rPr>
      </w:pPr>
    </w:p>
    <w:p w14:paraId="63424F85">
      <w:pPr>
        <w:wordWrap w:val="0"/>
        <w:ind w:right="1120" w:firstLine="4250" w:firstLineChars="1518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授权公司（盖公章）：</w:t>
      </w:r>
    </w:p>
    <w:p w14:paraId="01F182CD">
      <w:pPr>
        <w:ind w:firstLine="4250" w:firstLineChars="1518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法定代表人（签字或盖章）：</w:t>
      </w:r>
    </w:p>
    <w:p w14:paraId="2933B203">
      <w:pPr>
        <w:ind w:firstLine="4250" w:firstLineChars="1518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签署日期： </w:t>
      </w:r>
      <w:r>
        <w:rPr>
          <w:rFonts w:asciiTheme="minorEastAsia" w:hAnsiTheme="minorEastAsia" w:eastAsiaTheme="minorEastAsia"/>
          <w:sz w:val="28"/>
          <w:szCs w:val="28"/>
        </w:rPr>
        <w:t xml:space="preserve">  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年 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月 </w:t>
      </w:r>
      <w:r>
        <w:rPr>
          <w:rFonts w:asciiTheme="minorEastAsia" w:hAnsiTheme="minorEastAsia" w:eastAsiaTheme="minorEastAsia"/>
          <w:sz w:val="28"/>
          <w:szCs w:val="28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p w14:paraId="3F40F821"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805C74">
    <w:pPr>
      <w:pStyle w:val="10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59FAF">
    <w:pPr>
      <w:pStyle w:val="11"/>
      <w:pBdr>
        <w:bottom w:val="none" w:color="auto" w:sz="0" w:space="0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1F8A"/>
    <w:rsid w:val="00032477"/>
    <w:rsid w:val="00033555"/>
    <w:rsid w:val="00033E9D"/>
    <w:rsid w:val="00033FB1"/>
    <w:rsid w:val="0003645B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87173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2B5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C7F6B"/>
    <w:rsid w:val="000D09A6"/>
    <w:rsid w:val="000D10F6"/>
    <w:rsid w:val="000D1EB8"/>
    <w:rsid w:val="000D3CF1"/>
    <w:rsid w:val="000D5D88"/>
    <w:rsid w:val="000D6AB1"/>
    <w:rsid w:val="000D74DD"/>
    <w:rsid w:val="000E01FA"/>
    <w:rsid w:val="000E1787"/>
    <w:rsid w:val="000E3172"/>
    <w:rsid w:val="000F14F5"/>
    <w:rsid w:val="000F22C6"/>
    <w:rsid w:val="000F317B"/>
    <w:rsid w:val="000F7D74"/>
    <w:rsid w:val="00104598"/>
    <w:rsid w:val="00105415"/>
    <w:rsid w:val="00106B05"/>
    <w:rsid w:val="00107946"/>
    <w:rsid w:val="00120DCE"/>
    <w:rsid w:val="00120EA5"/>
    <w:rsid w:val="001211E1"/>
    <w:rsid w:val="00122579"/>
    <w:rsid w:val="001227E5"/>
    <w:rsid w:val="001243CC"/>
    <w:rsid w:val="0012657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A22"/>
    <w:rsid w:val="00174DAB"/>
    <w:rsid w:val="00175088"/>
    <w:rsid w:val="001762C1"/>
    <w:rsid w:val="00177FA8"/>
    <w:rsid w:val="00183A9A"/>
    <w:rsid w:val="00184843"/>
    <w:rsid w:val="00185600"/>
    <w:rsid w:val="00191DA9"/>
    <w:rsid w:val="001924FF"/>
    <w:rsid w:val="00196A2F"/>
    <w:rsid w:val="001A0530"/>
    <w:rsid w:val="001A2CC4"/>
    <w:rsid w:val="001A45BF"/>
    <w:rsid w:val="001A5143"/>
    <w:rsid w:val="001A53F1"/>
    <w:rsid w:val="001A54BC"/>
    <w:rsid w:val="001A64DA"/>
    <w:rsid w:val="001B1B40"/>
    <w:rsid w:val="001C0BEE"/>
    <w:rsid w:val="001C0DE2"/>
    <w:rsid w:val="001C0FCD"/>
    <w:rsid w:val="001C1EC2"/>
    <w:rsid w:val="001C4F14"/>
    <w:rsid w:val="001C654D"/>
    <w:rsid w:val="001D2CFE"/>
    <w:rsid w:val="001D3D9D"/>
    <w:rsid w:val="001D51C5"/>
    <w:rsid w:val="001D6209"/>
    <w:rsid w:val="001D742D"/>
    <w:rsid w:val="001D77BD"/>
    <w:rsid w:val="001E07F6"/>
    <w:rsid w:val="001E212A"/>
    <w:rsid w:val="001E3321"/>
    <w:rsid w:val="001E5111"/>
    <w:rsid w:val="001F049A"/>
    <w:rsid w:val="001F370E"/>
    <w:rsid w:val="001F51EE"/>
    <w:rsid w:val="001F53A0"/>
    <w:rsid w:val="00201D5B"/>
    <w:rsid w:val="0020454D"/>
    <w:rsid w:val="00205796"/>
    <w:rsid w:val="00211EDF"/>
    <w:rsid w:val="002156C2"/>
    <w:rsid w:val="002160C8"/>
    <w:rsid w:val="00220FDE"/>
    <w:rsid w:val="00222477"/>
    <w:rsid w:val="00223832"/>
    <w:rsid w:val="00224BD7"/>
    <w:rsid w:val="00227CC6"/>
    <w:rsid w:val="00230979"/>
    <w:rsid w:val="0023194D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1DE4"/>
    <w:rsid w:val="0026205C"/>
    <w:rsid w:val="00262389"/>
    <w:rsid w:val="002627BD"/>
    <w:rsid w:val="00262B6D"/>
    <w:rsid w:val="00265D00"/>
    <w:rsid w:val="00271FBE"/>
    <w:rsid w:val="00272635"/>
    <w:rsid w:val="00273305"/>
    <w:rsid w:val="00273C5B"/>
    <w:rsid w:val="00274AD4"/>
    <w:rsid w:val="00274FD9"/>
    <w:rsid w:val="00275409"/>
    <w:rsid w:val="00275622"/>
    <w:rsid w:val="00277973"/>
    <w:rsid w:val="00277A1A"/>
    <w:rsid w:val="00277AA2"/>
    <w:rsid w:val="00283F93"/>
    <w:rsid w:val="00285198"/>
    <w:rsid w:val="00290C95"/>
    <w:rsid w:val="00291E92"/>
    <w:rsid w:val="002940D3"/>
    <w:rsid w:val="0029453F"/>
    <w:rsid w:val="00294E98"/>
    <w:rsid w:val="00295142"/>
    <w:rsid w:val="002956B8"/>
    <w:rsid w:val="00297149"/>
    <w:rsid w:val="00297D56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1F3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0E7F"/>
    <w:rsid w:val="002F1132"/>
    <w:rsid w:val="002F232A"/>
    <w:rsid w:val="002F449C"/>
    <w:rsid w:val="002F6AA9"/>
    <w:rsid w:val="0030086B"/>
    <w:rsid w:val="00300D41"/>
    <w:rsid w:val="0030311E"/>
    <w:rsid w:val="003054FE"/>
    <w:rsid w:val="0030714F"/>
    <w:rsid w:val="003071E8"/>
    <w:rsid w:val="00307AD1"/>
    <w:rsid w:val="00310F71"/>
    <w:rsid w:val="003124FE"/>
    <w:rsid w:val="00314CF4"/>
    <w:rsid w:val="00316204"/>
    <w:rsid w:val="00317973"/>
    <w:rsid w:val="00317B4D"/>
    <w:rsid w:val="00317D72"/>
    <w:rsid w:val="00323103"/>
    <w:rsid w:val="00323A78"/>
    <w:rsid w:val="00323D39"/>
    <w:rsid w:val="003258B0"/>
    <w:rsid w:val="0033034A"/>
    <w:rsid w:val="003313E6"/>
    <w:rsid w:val="0033170E"/>
    <w:rsid w:val="00331B6D"/>
    <w:rsid w:val="00332B2F"/>
    <w:rsid w:val="003366C2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44C8"/>
    <w:rsid w:val="00375201"/>
    <w:rsid w:val="003761F0"/>
    <w:rsid w:val="00376C1D"/>
    <w:rsid w:val="003807D5"/>
    <w:rsid w:val="00383359"/>
    <w:rsid w:val="0038726D"/>
    <w:rsid w:val="0039230C"/>
    <w:rsid w:val="003937CB"/>
    <w:rsid w:val="0039547A"/>
    <w:rsid w:val="00397240"/>
    <w:rsid w:val="003A22FF"/>
    <w:rsid w:val="003A5EC0"/>
    <w:rsid w:val="003A7504"/>
    <w:rsid w:val="003A7B47"/>
    <w:rsid w:val="003B022B"/>
    <w:rsid w:val="003B4A7E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5A1E"/>
    <w:rsid w:val="00407112"/>
    <w:rsid w:val="00411E3D"/>
    <w:rsid w:val="00413EB3"/>
    <w:rsid w:val="004147EE"/>
    <w:rsid w:val="004176F2"/>
    <w:rsid w:val="004217CD"/>
    <w:rsid w:val="004217CF"/>
    <w:rsid w:val="0042245E"/>
    <w:rsid w:val="00422570"/>
    <w:rsid w:val="0042327D"/>
    <w:rsid w:val="004247E9"/>
    <w:rsid w:val="00426617"/>
    <w:rsid w:val="00430303"/>
    <w:rsid w:val="00431266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FE8"/>
    <w:rsid w:val="004632D0"/>
    <w:rsid w:val="0046550C"/>
    <w:rsid w:val="00466A8B"/>
    <w:rsid w:val="00467325"/>
    <w:rsid w:val="00470E03"/>
    <w:rsid w:val="004716D1"/>
    <w:rsid w:val="0047195B"/>
    <w:rsid w:val="00471E3A"/>
    <w:rsid w:val="004761A5"/>
    <w:rsid w:val="00480771"/>
    <w:rsid w:val="0048114C"/>
    <w:rsid w:val="00482ADF"/>
    <w:rsid w:val="004831DF"/>
    <w:rsid w:val="00484D60"/>
    <w:rsid w:val="004859E7"/>
    <w:rsid w:val="00485B1C"/>
    <w:rsid w:val="00485BFD"/>
    <w:rsid w:val="00485E1A"/>
    <w:rsid w:val="0048696A"/>
    <w:rsid w:val="00486B64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4E2E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59E5"/>
    <w:rsid w:val="004D7C21"/>
    <w:rsid w:val="004E0933"/>
    <w:rsid w:val="004E4336"/>
    <w:rsid w:val="004E5CB6"/>
    <w:rsid w:val="004F504F"/>
    <w:rsid w:val="004F5DE6"/>
    <w:rsid w:val="00500E06"/>
    <w:rsid w:val="005013B2"/>
    <w:rsid w:val="0050172D"/>
    <w:rsid w:val="00501BAE"/>
    <w:rsid w:val="00504FB2"/>
    <w:rsid w:val="00505305"/>
    <w:rsid w:val="005053A1"/>
    <w:rsid w:val="00507FBA"/>
    <w:rsid w:val="005103A2"/>
    <w:rsid w:val="0051427E"/>
    <w:rsid w:val="00514D5A"/>
    <w:rsid w:val="00514E0B"/>
    <w:rsid w:val="00520316"/>
    <w:rsid w:val="005205BE"/>
    <w:rsid w:val="0052166F"/>
    <w:rsid w:val="00522AC5"/>
    <w:rsid w:val="005231EE"/>
    <w:rsid w:val="00523EA1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5F8A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2B70"/>
    <w:rsid w:val="00576406"/>
    <w:rsid w:val="0057798A"/>
    <w:rsid w:val="005819C1"/>
    <w:rsid w:val="00582C41"/>
    <w:rsid w:val="005836DE"/>
    <w:rsid w:val="00585C16"/>
    <w:rsid w:val="00586906"/>
    <w:rsid w:val="0059373F"/>
    <w:rsid w:val="005938DB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72F"/>
    <w:rsid w:val="005B1E60"/>
    <w:rsid w:val="005B22FF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4BBC"/>
    <w:rsid w:val="005E50E1"/>
    <w:rsid w:val="005E5701"/>
    <w:rsid w:val="005E5E38"/>
    <w:rsid w:val="005E5EA9"/>
    <w:rsid w:val="005F005E"/>
    <w:rsid w:val="005F156C"/>
    <w:rsid w:val="005F2775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1264"/>
    <w:rsid w:val="00624C28"/>
    <w:rsid w:val="006304DC"/>
    <w:rsid w:val="00633EDF"/>
    <w:rsid w:val="00634DE3"/>
    <w:rsid w:val="006356B6"/>
    <w:rsid w:val="00635DAD"/>
    <w:rsid w:val="00636342"/>
    <w:rsid w:val="00636884"/>
    <w:rsid w:val="006378C4"/>
    <w:rsid w:val="006403E1"/>
    <w:rsid w:val="00643023"/>
    <w:rsid w:val="00643B62"/>
    <w:rsid w:val="00650E0D"/>
    <w:rsid w:val="00652338"/>
    <w:rsid w:val="00652F0A"/>
    <w:rsid w:val="006608C4"/>
    <w:rsid w:val="00661269"/>
    <w:rsid w:val="006615DB"/>
    <w:rsid w:val="00664A24"/>
    <w:rsid w:val="0067128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606"/>
    <w:rsid w:val="006A4D94"/>
    <w:rsid w:val="006A68BC"/>
    <w:rsid w:val="006A7691"/>
    <w:rsid w:val="006B4CBF"/>
    <w:rsid w:val="006B596C"/>
    <w:rsid w:val="006C3712"/>
    <w:rsid w:val="006C457C"/>
    <w:rsid w:val="006C765D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3C58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04D17"/>
    <w:rsid w:val="007125E2"/>
    <w:rsid w:val="00714048"/>
    <w:rsid w:val="007178DA"/>
    <w:rsid w:val="00721608"/>
    <w:rsid w:val="00722FE3"/>
    <w:rsid w:val="00723AED"/>
    <w:rsid w:val="00724115"/>
    <w:rsid w:val="00724957"/>
    <w:rsid w:val="007250AD"/>
    <w:rsid w:val="0072719C"/>
    <w:rsid w:val="00730FCF"/>
    <w:rsid w:val="0073344D"/>
    <w:rsid w:val="00734ED6"/>
    <w:rsid w:val="00736757"/>
    <w:rsid w:val="00740279"/>
    <w:rsid w:val="00740700"/>
    <w:rsid w:val="00741A5C"/>
    <w:rsid w:val="007420B7"/>
    <w:rsid w:val="00743391"/>
    <w:rsid w:val="00743E5F"/>
    <w:rsid w:val="0074560F"/>
    <w:rsid w:val="0074654F"/>
    <w:rsid w:val="0074735B"/>
    <w:rsid w:val="007525C5"/>
    <w:rsid w:val="00753334"/>
    <w:rsid w:val="007549CD"/>
    <w:rsid w:val="007557B6"/>
    <w:rsid w:val="0075615B"/>
    <w:rsid w:val="007569B8"/>
    <w:rsid w:val="00756A76"/>
    <w:rsid w:val="00762DE0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09C9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1AC"/>
    <w:rsid w:val="007A7F59"/>
    <w:rsid w:val="007B1D37"/>
    <w:rsid w:val="007B34BA"/>
    <w:rsid w:val="007B429B"/>
    <w:rsid w:val="007B4FFD"/>
    <w:rsid w:val="007B5AE1"/>
    <w:rsid w:val="007B6F5E"/>
    <w:rsid w:val="007B7175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06C5"/>
    <w:rsid w:val="008030AD"/>
    <w:rsid w:val="008037B8"/>
    <w:rsid w:val="00803AC7"/>
    <w:rsid w:val="00803DE6"/>
    <w:rsid w:val="0080560C"/>
    <w:rsid w:val="00805C5D"/>
    <w:rsid w:val="00810156"/>
    <w:rsid w:val="00810D54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701"/>
    <w:rsid w:val="00850871"/>
    <w:rsid w:val="00851254"/>
    <w:rsid w:val="00852404"/>
    <w:rsid w:val="00852B15"/>
    <w:rsid w:val="00853107"/>
    <w:rsid w:val="0085371C"/>
    <w:rsid w:val="00854FB9"/>
    <w:rsid w:val="00855A2F"/>
    <w:rsid w:val="00864508"/>
    <w:rsid w:val="00866EFF"/>
    <w:rsid w:val="008707FC"/>
    <w:rsid w:val="00872CCB"/>
    <w:rsid w:val="008754E0"/>
    <w:rsid w:val="00875750"/>
    <w:rsid w:val="00875C2F"/>
    <w:rsid w:val="00877512"/>
    <w:rsid w:val="008776C7"/>
    <w:rsid w:val="00881AE3"/>
    <w:rsid w:val="008820C2"/>
    <w:rsid w:val="00882B7B"/>
    <w:rsid w:val="0088572F"/>
    <w:rsid w:val="00885EE6"/>
    <w:rsid w:val="008879CC"/>
    <w:rsid w:val="00893AFB"/>
    <w:rsid w:val="0089402A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5F6"/>
    <w:rsid w:val="00913853"/>
    <w:rsid w:val="0091393A"/>
    <w:rsid w:val="00917C64"/>
    <w:rsid w:val="00920A94"/>
    <w:rsid w:val="00924242"/>
    <w:rsid w:val="00926C45"/>
    <w:rsid w:val="00926E0B"/>
    <w:rsid w:val="00926F98"/>
    <w:rsid w:val="00927921"/>
    <w:rsid w:val="0092797F"/>
    <w:rsid w:val="00936B31"/>
    <w:rsid w:val="009379F3"/>
    <w:rsid w:val="00942F3D"/>
    <w:rsid w:val="00943970"/>
    <w:rsid w:val="00943EF8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123"/>
    <w:rsid w:val="009B2AC6"/>
    <w:rsid w:val="009B6F1F"/>
    <w:rsid w:val="009C1435"/>
    <w:rsid w:val="009C40B3"/>
    <w:rsid w:val="009C4C2B"/>
    <w:rsid w:val="009C640C"/>
    <w:rsid w:val="009C648B"/>
    <w:rsid w:val="009D0A27"/>
    <w:rsid w:val="009D1D20"/>
    <w:rsid w:val="009D3D00"/>
    <w:rsid w:val="009D5FB6"/>
    <w:rsid w:val="009D68D7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1997"/>
    <w:rsid w:val="00A020D0"/>
    <w:rsid w:val="00A02AC2"/>
    <w:rsid w:val="00A07470"/>
    <w:rsid w:val="00A11192"/>
    <w:rsid w:val="00A130D4"/>
    <w:rsid w:val="00A163AC"/>
    <w:rsid w:val="00A1646E"/>
    <w:rsid w:val="00A17564"/>
    <w:rsid w:val="00A2102D"/>
    <w:rsid w:val="00A22090"/>
    <w:rsid w:val="00A25874"/>
    <w:rsid w:val="00A27F52"/>
    <w:rsid w:val="00A3160B"/>
    <w:rsid w:val="00A3513C"/>
    <w:rsid w:val="00A35C65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64FE0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16CA"/>
    <w:rsid w:val="00AB2551"/>
    <w:rsid w:val="00AB739C"/>
    <w:rsid w:val="00AB7D2D"/>
    <w:rsid w:val="00AB7F54"/>
    <w:rsid w:val="00AC1B28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C67"/>
    <w:rsid w:val="00B02F0A"/>
    <w:rsid w:val="00B03393"/>
    <w:rsid w:val="00B03BA1"/>
    <w:rsid w:val="00B040B9"/>
    <w:rsid w:val="00B05491"/>
    <w:rsid w:val="00B06E77"/>
    <w:rsid w:val="00B1047A"/>
    <w:rsid w:val="00B10878"/>
    <w:rsid w:val="00B123D0"/>
    <w:rsid w:val="00B12633"/>
    <w:rsid w:val="00B126D1"/>
    <w:rsid w:val="00B133BD"/>
    <w:rsid w:val="00B139EE"/>
    <w:rsid w:val="00B1485E"/>
    <w:rsid w:val="00B14B8A"/>
    <w:rsid w:val="00B15F62"/>
    <w:rsid w:val="00B16C99"/>
    <w:rsid w:val="00B175FE"/>
    <w:rsid w:val="00B22621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03A0"/>
    <w:rsid w:val="00B517BF"/>
    <w:rsid w:val="00B51DB2"/>
    <w:rsid w:val="00B5361C"/>
    <w:rsid w:val="00B53F65"/>
    <w:rsid w:val="00B577B0"/>
    <w:rsid w:val="00B61AB6"/>
    <w:rsid w:val="00B62503"/>
    <w:rsid w:val="00B65ED4"/>
    <w:rsid w:val="00B7200D"/>
    <w:rsid w:val="00B72A70"/>
    <w:rsid w:val="00B72C26"/>
    <w:rsid w:val="00B73CE8"/>
    <w:rsid w:val="00B76CAC"/>
    <w:rsid w:val="00B804F8"/>
    <w:rsid w:val="00B80ED8"/>
    <w:rsid w:val="00B8122E"/>
    <w:rsid w:val="00B8177C"/>
    <w:rsid w:val="00B81C86"/>
    <w:rsid w:val="00B82561"/>
    <w:rsid w:val="00B835BA"/>
    <w:rsid w:val="00B84FD6"/>
    <w:rsid w:val="00B8548A"/>
    <w:rsid w:val="00B869A7"/>
    <w:rsid w:val="00B922CE"/>
    <w:rsid w:val="00B97264"/>
    <w:rsid w:val="00B97F5E"/>
    <w:rsid w:val="00BA1D02"/>
    <w:rsid w:val="00BA378F"/>
    <w:rsid w:val="00BA490D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122C"/>
    <w:rsid w:val="00BD268E"/>
    <w:rsid w:val="00BD36C1"/>
    <w:rsid w:val="00BD51EE"/>
    <w:rsid w:val="00BD7798"/>
    <w:rsid w:val="00BF1C96"/>
    <w:rsid w:val="00BF1D9A"/>
    <w:rsid w:val="00BF32B6"/>
    <w:rsid w:val="00BF6469"/>
    <w:rsid w:val="00BF79B2"/>
    <w:rsid w:val="00C011C0"/>
    <w:rsid w:val="00C04554"/>
    <w:rsid w:val="00C07519"/>
    <w:rsid w:val="00C07C9C"/>
    <w:rsid w:val="00C10CAD"/>
    <w:rsid w:val="00C11287"/>
    <w:rsid w:val="00C12C25"/>
    <w:rsid w:val="00C14162"/>
    <w:rsid w:val="00C144C3"/>
    <w:rsid w:val="00C14562"/>
    <w:rsid w:val="00C14B92"/>
    <w:rsid w:val="00C170C4"/>
    <w:rsid w:val="00C17A79"/>
    <w:rsid w:val="00C2011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2297"/>
    <w:rsid w:val="00C36407"/>
    <w:rsid w:val="00C40A0F"/>
    <w:rsid w:val="00C42E2C"/>
    <w:rsid w:val="00C44FA2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289A"/>
    <w:rsid w:val="00CD5561"/>
    <w:rsid w:val="00CD66F6"/>
    <w:rsid w:val="00CD6D38"/>
    <w:rsid w:val="00CD773B"/>
    <w:rsid w:val="00CE0375"/>
    <w:rsid w:val="00CE13FC"/>
    <w:rsid w:val="00CE1CE5"/>
    <w:rsid w:val="00CE1DAF"/>
    <w:rsid w:val="00CE1E52"/>
    <w:rsid w:val="00CE28D3"/>
    <w:rsid w:val="00CE39D2"/>
    <w:rsid w:val="00CE3AD5"/>
    <w:rsid w:val="00CE620B"/>
    <w:rsid w:val="00CF0796"/>
    <w:rsid w:val="00CF3F92"/>
    <w:rsid w:val="00CF5623"/>
    <w:rsid w:val="00CF7B29"/>
    <w:rsid w:val="00CF7F11"/>
    <w:rsid w:val="00D0091D"/>
    <w:rsid w:val="00D01AA5"/>
    <w:rsid w:val="00D0293F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1BCA"/>
    <w:rsid w:val="00D429E7"/>
    <w:rsid w:val="00D43090"/>
    <w:rsid w:val="00D522CA"/>
    <w:rsid w:val="00D52347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4D82"/>
    <w:rsid w:val="00DA6163"/>
    <w:rsid w:val="00DA6B91"/>
    <w:rsid w:val="00DA7865"/>
    <w:rsid w:val="00DB0346"/>
    <w:rsid w:val="00DB0982"/>
    <w:rsid w:val="00DB3C8E"/>
    <w:rsid w:val="00DC061E"/>
    <w:rsid w:val="00DC1CCE"/>
    <w:rsid w:val="00DC2203"/>
    <w:rsid w:val="00DC4211"/>
    <w:rsid w:val="00DC4C62"/>
    <w:rsid w:val="00DC71EA"/>
    <w:rsid w:val="00DC747B"/>
    <w:rsid w:val="00DD1A4D"/>
    <w:rsid w:val="00DD415B"/>
    <w:rsid w:val="00DD4811"/>
    <w:rsid w:val="00DD48F9"/>
    <w:rsid w:val="00DD4FE3"/>
    <w:rsid w:val="00DE0126"/>
    <w:rsid w:val="00DE25DE"/>
    <w:rsid w:val="00DE3871"/>
    <w:rsid w:val="00DE3C96"/>
    <w:rsid w:val="00DE5780"/>
    <w:rsid w:val="00DE71BA"/>
    <w:rsid w:val="00DE754B"/>
    <w:rsid w:val="00DE7958"/>
    <w:rsid w:val="00DF1DBB"/>
    <w:rsid w:val="00DF41A4"/>
    <w:rsid w:val="00DF6673"/>
    <w:rsid w:val="00DF7170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14DD"/>
    <w:rsid w:val="00E43047"/>
    <w:rsid w:val="00E44D53"/>
    <w:rsid w:val="00E45D00"/>
    <w:rsid w:val="00E460D4"/>
    <w:rsid w:val="00E504F7"/>
    <w:rsid w:val="00E53081"/>
    <w:rsid w:val="00E5377B"/>
    <w:rsid w:val="00E53CA5"/>
    <w:rsid w:val="00E54246"/>
    <w:rsid w:val="00E54440"/>
    <w:rsid w:val="00E547BC"/>
    <w:rsid w:val="00E603B4"/>
    <w:rsid w:val="00E60E0D"/>
    <w:rsid w:val="00E623F8"/>
    <w:rsid w:val="00E6275E"/>
    <w:rsid w:val="00E65626"/>
    <w:rsid w:val="00E65D14"/>
    <w:rsid w:val="00E67326"/>
    <w:rsid w:val="00E6763D"/>
    <w:rsid w:val="00E67F2E"/>
    <w:rsid w:val="00E756FD"/>
    <w:rsid w:val="00E76C4E"/>
    <w:rsid w:val="00E76CAC"/>
    <w:rsid w:val="00E77B2E"/>
    <w:rsid w:val="00E815DF"/>
    <w:rsid w:val="00E834B4"/>
    <w:rsid w:val="00E83A96"/>
    <w:rsid w:val="00E84D74"/>
    <w:rsid w:val="00E91CE0"/>
    <w:rsid w:val="00E926C7"/>
    <w:rsid w:val="00E9281D"/>
    <w:rsid w:val="00E93598"/>
    <w:rsid w:val="00E963ED"/>
    <w:rsid w:val="00EA2BF9"/>
    <w:rsid w:val="00EA38C2"/>
    <w:rsid w:val="00EA5AE4"/>
    <w:rsid w:val="00EA7F0B"/>
    <w:rsid w:val="00EB0F3E"/>
    <w:rsid w:val="00EB327A"/>
    <w:rsid w:val="00EB3E0A"/>
    <w:rsid w:val="00EB60EE"/>
    <w:rsid w:val="00EB65F4"/>
    <w:rsid w:val="00EB6941"/>
    <w:rsid w:val="00EC2F98"/>
    <w:rsid w:val="00EC2FFE"/>
    <w:rsid w:val="00EC3242"/>
    <w:rsid w:val="00EC548E"/>
    <w:rsid w:val="00EC61DB"/>
    <w:rsid w:val="00EC6E49"/>
    <w:rsid w:val="00ED15CD"/>
    <w:rsid w:val="00ED27C8"/>
    <w:rsid w:val="00ED3154"/>
    <w:rsid w:val="00ED3A2B"/>
    <w:rsid w:val="00ED5088"/>
    <w:rsid w:val="00ED5972"/>
    <w:rsid w:val="00ED674E"/>
    <w:rsid w:val="00EE21DA"/>
    <w:rsid w:val="00EE39F8"/>
    <w:rsid w:val="00EE5A29"/>
    <w:rsid w:val="00EF009C"/>
    <w:rsid w:val="00EF2A37"/>
    <w:rsid w:val="00EF5ACF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2CE2"/>
    <w:rsid w:val="00F24BCE"/>
    <w:rsid w:val="00F25320"/>
    <w:rsid w:val="00F256CA"/>
    <w:rsid w:val="00F30EA8"/>
    <w:rsid w:val="00F3575B"/>
    <w:rsid w:val="00F422FA"/>
    <w:rsid w:val="00F424C4"/>
    <w:rsid w:val="00F42667"/>
    <w:rsid w:val="00F42A03"/>
    <w:rsid w:val="00F439B2"/>
    <w:rsid w:val="00F43B2B"/>
    <w:rsid w:val="00F46F40"/>
    <w:rsid w:val="00F47F0E"/>
    <w:rsid w:val="00F539B9"/>
    <w:rsid w:val="00F547E1"/>
    <w:rsid w:val="00F5527B"/>
    <w:rsid w:val="00F55936"/>
    <w:rsid w:val="00F55B75"/>
    <w:rsid w:val="00F560D0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255"/>
    <w:rsid w:val="00F735B4"/>
    <w:rsid w:val="00F76AAA"/>
    <w:rsid w:val="00F8161F"/>
    <w:rsid w:val="00F821B6"/>
    <w:rsid w:val="00F842AA"/>
    <w:rsid w:val="00F854DE"/>
    <w:rsid w:val="00F86B85"/>
    <w:rsid w:val="00F900B7"/>
    <w:rsid w:val="00F90661"/>
    <w:rsid w:val="00F93F2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07E3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5FB6D97"/>
    <w:rsid w:val="0A5847B8"/>
    <w:rsid w:val="0D682F64"/>
    <w:rsid w:val="241407A0"/>
    <w:rsid w:val="2FFF3F49"/>
    <w:rsid w:val="2FFF9DB6"/>
    <w:rsid w:val="34F211E2"/>
    <w:rsid w:val="3BDA29D0"/>
    <w:rsid w:val="4BFAB650"/>
    <w:rsid w:val="4FFFD9F4"/>
    <w:rsid w:val="596F47BF"/>
    <w:rsid w:val="5B7420A1"/>
    <w:rsid w:val="5EBF515E"/>
    <w:rsid w:val="6A8FFF44"/>
    <w:rsid w:val="6DD751CD"/>
    <w:rsid w:val="6EFD428D"/>
    <w:rsid w:val="6F141779"/>
    <w:rsid w:val="6FDC4729"/>
    <w:rsid w:val="6FF6663A"/>
    <w:rsid w:val="77DD7A68"/>
    <w:rsid w:val="7BB265A2"/>
    <w:rsid w:val="7CCC3693"/>
    <w:rsid w:val="7D315D41"/>
    <w:rsid w:val="7DB3C051"/>
    <w:rsid w:val="7DBD5391"/>
    <w:rsid w:val="7DDF1608"/>
    <w:rsid w:val="7E7C2E97"/>
    <w:rsid w:val="7F6FEF10"/>
    <w:rsid w:val="7FB8763B"/>
    <w:rsid w:val="7FBF62DB"/>
    <w:rsid w:val="7FEF6FEE"/>
    <w:rsid w:val="8DF64DEB"/>
    <w:rsid w:val="CDF75736"/>
    <w:rsid w:val="CEFBC0A2"/>
    <w:rsid w:val="D7E69528"/>
    <w:rsid w:val="DAFE925B"/>
    <w:rsid w:val="E787067F"/>
    <w:rsid w:val="E93D6F57"/>
    <w:rsid w:val="EB63AD70"/>
    <w:rsid w:val="EDBB313D"/>
    <w:rsid w:val="EDBED893"/>
    <w:rsid w:val="F5FB270C"/>
    <w:rsid w:val="F91F6920"/>
    <w:rsid w:val="F975A89D"/>
    <w:rsid w:val="FD3FAD16"/>
    <w:rsid w:val="FEB82CA4"/>
    <w:rsid w:val="FF7E0F3A"/>
    <w:rsid w:val="FFE5C3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link w:val="21"/>
    <w:semiHidden/>
    <w:unhideWhenUsed/>
    <w:qFormat/>
    <w:uiPriority w:val="0"/>
    <w:pPr>
      <w:jc w:val="left"/>
    </w:pPr>
  </w:style>
  <w:style w:type="paragraph" w:styleId="5">
    <w:name w:val="Body Text"/>
    <w:basedOn w:val="1"/>
    <w:link w:val="30"/>
    <w:semiHidden/>
    <w:unhideWhenUsed/>
    <w:qFormat/>
    <w:uiPriority w:val="0"/>
    <w:pPr>
      <w:spacing w:after="120"/>
    </w:pPr>
  </w:style>
  <w:style w:type="paragraph" w:styleId="6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7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9">
    <w:name w:val="Balloon Text"/>
    <w:basedOn w:val="1"/>
    <w:semiHidden/>
    <w:qFormat/>
    <w:uiPriority w:val="0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4">
    <w:name w:val="annotation subject"/>
    <w:basedOn w:val="4"/>
    <w:next w:val="4"/>
    <w:link w:val="22"/>
    <w:semiHidden/>
    <w:unhideWhenUsed/>
    <w:qFormat/>
    <w:uiPriority w:val="0"/>
    <w:rPr>
      <w:b/>
      <w:bCs/>
    </w:r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333333"/>
      <w:u w:val="none"/>
    </w:rPr>
  </w:style>
  <w:style w:type="character" w:styleId="19">
    <w:name w:val="annotation reference"/>
    <w:basedOn w:val="16"/>
    <w:semiHidden/>
    <w:unhideWhenUsed/>
    <w:qFormat/>
    <w:uiPriority w:val="0"/>
    <w:rPr>
      <w:sz w:val="21"/>
      <w:szCs w:val="21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批注文字 字符"/>
    <w:basedOn w:val="16"/>
    <w:link w:val="4"/>
    <w:semiHidden/>
    <w:qFormat/>
    <w:uiPriority w:val="0"/>
    <w:rPr>
      <w:kern w:val="2"/>
      <w:sz w:val="21"/>
    </w:rPr>
  </w:style>
  <w:style w:type="character" w:customStyle="1" w:styleId="22">
    <w:name w:val="批注主题 字符"/>
    <w:basedOn w:val="21"/>
    <w:link w:val="14"/>
    <w:semiHidden/>
    <w:qFormat/>
    <w:uiPriority w:val="0"/>
    <w:rPr>
      <w:b/>
      <w:bCs/>
      <w:kern w:val="2"/>
      <w:sz w:val="21"/>
    </w:rPr>
  </w:style>
  <w:style w:type="character" w:customStyle="1" w:styleId="23">
    <w:name w:val="awspan1"/>
    <w:basedOn w:val="16"/>
    <w:qFormat/>
    <w:uiPriority w:val="0"/>
    <w:rPr>
      <w:color w:val="000000"/>
      <w:sz w:val="24"/>
      <w:szCs w:val="24"/>
    </w:rPr>
  </w:style>
  <w:style w:type="character" w:customStyle="1" w:styleId="24">
    <w:name w:val="页脚 字符"/>
    <w:basedOn w:val="16"/>
    <w:link w:val="10"/>
    <w:qFormat/>
    <w:uiPriority w:val="99"/>
    <w:rPr>
      <w:kern w:val="2"/>
      <w:sz w:val="18"/>
    </w:rPr>
  </w:style>
  <w:style w:type="paragraph" w:customStyle="1" w:styleId="25">
    <w:name w:val="21bc9c4b-6a32-43e5-beaa-fd2d792c5735"/>
    <w:basedOn w:val="2"/>
    <w:next w:val="26"/>
    <w:link w:val="27"/>
    <w:qFormat/>
    <w:uiPriority w:val="0"/>
    <w:pPr>
      <w:widowControl/>
      <w:adjustRightInd w:val="0"/>
      <w:spacing w:before="0" w:afterLines="100" w:line="288" w:lineRule="auto"/>
      <w:jc w:val="left"/>
    </w:pPr>
    <w:rPr>
      <w:rFonts w:ascii="微软雅黑" w:hAnsi="微软雅黑" w:eastAsia="微软雅黑" w:cs="Arial"/>
      <w:color w:val="000000"/>
      <w:kern w:val="0"/>
      <w:sz w:val="32"/>
      <w:szCs w:val="24"/>
    </w:rPr>
  </w:style>
  <w:style w:type="paragraph" w:customStyle="1" w:styleId="26">
    <w:name w:val="acbfdd8b-e11b-4d36-88ff-6049b138f862"/>
    <w:basedOn w:val="5"/>
    <w:link w:val="29"/>
    <w:qFormat/>
    <w:uiPriority w:val="0"/>
    <w:pPr>
      <w:widowControl/>
      <w:adjustRightInd w:val="0"/>
      <w:spacing w:afterLines="100" w:line="288" w:lineRule="auto"/>
      <w:jc w:val="left"/>
    </w:pPr>
    <w:rPr>
      <w:rFonts w:ascii="微软雅黑" w:hAnsi="微软雅黑" w:eastAsia="微软雅黑" w:cs="Arial"/>
      <w:color w:val="000000"/>
      <w:kern w:val="0"/>
      <w:sz w:val="22"/>
      <w:szCs w:val="24"/>
    </w:rPr>
  </w:style>
  <w:style w:type="character" w:customStyle="1" w:styleId="27">
    <w:name w:val="21bc9c4b-6a32-43e5-beaa-fd2d792c5735 字符"/>
    <w:basedOn w:val="16"/>
    <w:link w:val="25"/>
    <w:qFormat/>
    <w:uiPriority w:val="0"/>
    <w:rPr>
      <w:rFonts w:ascii="微软雅黑" w:hAnsi="微软雅黑" w:eastAsia="微软雅黑" w:cs="Arial"/>
      <w:b/>
      <w:bCs/>
      <w:color w:val="000000"/>
      <w:sz w:val="32"/>
      <w:szCs w:val="24"/>
    </w:rPr>
  </w:style>
  <w:style w:type="character" w:customStyle="1" w:styleId="28">
    <w:name w:val="标题 1 字符"/>
    <w:basedOn w:val="16"/>
    <w:link w:val="2"/>
    <w:qFormat/>
    <w:uiPriority w:val="0"/>
    <w:rPr>
      <w:b/>
      <w:bCs/>
      <w:kern w:val="44"/>
      <w:sz w:val="44"/>
      <w:szCs w:val="44"/>
    </w:rPr>
  </w:style>
  <w:style w:type="character" w:customStyle="1" w:styleId="29">
    <w:name w:val="acbfdd8b-e11b-4d36-88ff-6049b138f862 字符"/>
    <w:basedOn w:val="16"/>
    <w:link w:val="26"/>
    <w:qFormat/>
    <w:uiPriority w:val="0"/>
    <w:rPr>
      <w:rFonts w:ascii="微软雅黑" w:hAnsi="微软雅黑" w:eastAsia="微软雅黑" w:cs="Arial"/>
      <w:color w:val="000000"/>
      <w:sz w:val="22"/>
      <w:szCs w:val="24"/>
    </w:rPr>
  </w:style>
  <w:style w:type="character" w:customStyle="1" w:styleId="30">
    <w:name w:val="正文文本 字符"/>
    <w:basedOn w:val="16"/>
    <w:link w:val="5"/>
    <w:semiHidden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Kunshan Research Institute,PEC</Company>
  <Pages>3</Pages>
  <Words>1413</Words>
  <Characters>1563</Characters>
  <Lines>11</Lines>
  <Paragraphs>3</Paragraphs>
  <TotalTime>2</TotalTime>
  <ScaleCrop>false</ScaleCrop>
  <LinksUpToDate>false</LinksUpToDate>
  <CharactersWithSpaces>1671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2022-06-03T06:35:00Z</dcterms:created>
  <dc:creator>grdpec</dc:creator>
  <cp:keywords>标准</cp:keywords>
  <cp:lastModifiedBy>- @ ZHANG  ิ</cp:lastModifiedBy>
  <cp:lastPrinted>2017-11-15T01:02:00Z</cp:lastPrinted>
  <dcterms:modified xsi:type="dcterms:W3CDTF">2026-06-11T08:01:26Z</dcterms:modified>
  <dc:subject>昆山研究所标准书模板</dc:subject>
  <dc:title>stdbook</dc:title>
  <cp:revision>117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