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32D5" w14:textId="3A71BCE6" w:rsidR="0047698F" w:rsidRDefault="0000000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河南统一2026年冷冻原料外租仓储</w:t>
      </w:r>
      <w:r w:rsidR="007A731F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及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转仓运输物流服务项目</w:t>
      </w:r>
    </w:p>
    <w:p w14:paraId="0F833073" w14:textId="77777777" w:rsidR="0047698F" w:rsidRDefault="00000000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招标信息公告</w:t>
      </w:r>
    </w:p>
    <w:p w14:paraId="5593CCF7" w14:textId="202EA015" w:rsidR="0047698F" w:rsidRDefault="00000000">
      <w:pPr>
        <w:widowControl/>
        <w:spacing w:line="400" w:lineRule="exact"/>
        <w:ind w:firstLineChars="236" w:firstLine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统一企业中原区针对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河南统一2026年冷冻原料外租仓储</w:t>
      </w:r>
      <w:r w:rsidR="007A731F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及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转仓运输物流服务项目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招标，公开征集符合如下要求的物流服务商伙伴：</w:t>
      </w:r>
    </w:p>
    <w:p w14:paraId="662B35E8" w14:textId="77777777" w:rsidR="0047698F" w:rsidRDefault="00000000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1、项目概述：</w:t>
      </w:r>
    </w:p>
    <w:p w14:paraId="247A9FCE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1.1合同时间：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2026年8月1日-2027年7月31日</w:t>
      </w:r>
      <w:bookmarkStart w:id="0" w:name="_Hlk192774906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（具体依合同签署为准）</w:t>
      </w:r>
      <w:bookmarkEnd w:id="0"/>
    </w:p>
    <w:p w14:paraId="4003D70E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1.2项目地点：河南省漯河市</w:t>
      </w:r>
    </w:p>
    <w:p w14:paraId="5D3F995B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1.3项目范围：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第三方冷库提供，仓库进出货操作与仓储管理；第三方冷库至统一工厂常温转仓运输作业。</w:t>
      </w:r>
    </w:p>
    <w:p w14:paraId="0BDED831" w14:textId="77777777" w:rsidR="0047698F" w:rsidRDefault="00000000">
      <w:pPr>
        <w:widowControl/>
        <w:spacing w:line="400" w:lineRule="exact"/>
        <w:ind w:leftChars="235" w:left="678" w:hangingChars="77" w:hanging="18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（1）库容及预估作业量：</w:t>
      </w:r>
    </w:p>
    <w:tbl>
      <w:tblPr>
        <w:tblStyle w:val="af1"/>
        <w:tblW w:w="0" w:type="auto"/>
        <w:tblInd w:w="1101" w:type="dxa"/>
        <w:tblLook w:val="04A0" w:firstRow="1" w:lastRow="0" w:firstColumn="1" w:lastColumn="0" w:noHBand="0" w:noVBand="1"/>
      </w:tblPr>
      <w:tblGrid>
        <w:gridCol w:w="1134"/>
        <w:gridCol w:w="4536"/>
        <w:gridCol w:w="2409"/>
      </w:tblGrid>
      <w:tr w:rsidR="0047698F" w14:paraId="62EB9200" w14:textId="77777777">
        <w:tc>
          <w:tcPr>
            <w:tcW w:w="1134" w:type="dxa"/>
            <w:shd w:val="clear" w:color="auto" w:fill="FF6600"/>
            <w:vAlign w:val="center"/>
          </w:tcPr>
          <w:p w14:paraId="304BEFC1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厂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</w:rPr>
              <w:t>别</w:t>
            </w:r>
          </w:p>
        </w:tc>
        <w:tc>
          <w:tcPr>
            <w:tcW w:w="4536" w:type="dxa"/>
            <w:shd w:val="clear" w:color="auto" w:fill="FF6600"/>
            <w:vAlign w:val="center"/>
          </w:tcPr>
          <w:p w14:paraId="711FF580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外租仓地址坐标范围</w:t>
            </w:r>
          </w:p>
        </w:tc>
        <w:tc>
          <w:tcPr>
            <w:tcW w:w="2409" w:type="dxa"/>
            <w:shd w:val="clear" w:color="auto" w:fill="FF6600"/>
          </w:tcPr>
          <w:p w14:paraId="419C36AA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预估作业量</w:t>
            </w:r>
          </w:p>
          <w:p w14:paraId="6D3C719A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</w:rPr>
              <w:t>（吨）</w:t>
            </w:r>
          </w:p>
        </w:tc>
      </w:tr>
      <w:tr w:rsidR="0047698F" w14:paraId="7E103AA3" w14:textId="77777777">
        <w:tc>
          <w:tcPr>
            <w:tcW w:w="1134" w:type="dxa"/>
            <w:vAlign w:val="center"/>
          </w:tcPr>
          <w:p w14:paraId="1CAF6820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河南统一</w:t>
            </w:r>
          </w:p>
        </w:tc>
        <w:tc>
          <w:tcPr>
            <w:tcW w:w="4536" w:type="dxa"/>
          </w:tcPr>
          <w:p w14:paraId="1F42251B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距离河南统一总厂（漯河市经济技术开发区东方红路西段）80KM范围内</w:t>
            </w:r>
          </w:p>
        </w:tc>
        <w:tc>
          <w:tcPr>
            <w:tcW w:w="2409" w:type="dxa"/>
            <w:vAlign w:val="center"/>
          </w:tcPr>
          <w:p w14:paraId="3215A2FE" w14:textId="77777777" w:rsidR="0047698F" w:rsidRDefault="0000000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4957</w:t>
            </w:r>
          </w:p>
        </w:tc>
      </w:tr>
    </w:tbl>
    <w:p w14:paraId="3B16C37C" w14:textId="59AB2B71" w:rsidR="0047698F" w:rsidRDefault="008A46C2" w:rsidP="00833547">
      <w:pPr>
        <w:widowControl/>
        <w:spacing w:line="400" w:lineRule="exact"/>
        <w:ind w:leftChars="472" w:left="991" w:firstLine="2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bookmarkStart w:id="1" w:name="OLE_LINK10"/>
      <w:bookmarkStart w:id="2" w:name="OLE_LINK9"/>
      <w:r>
        <w:rPr>
          <w:rFonts w:ascii="微软雅黑" w:eastAsia="微软雅黑" w:hAnsi="微软雅黑" w:cs="Arial" w:hint="eastAsia"/>
          <w:kern w:val="0"/>
          <w:sz w:val="24"/>
          <w:szCs w:val="24"/>
        </w:rPr>
        <w:t>*备注：外租冷库面积需求：冷冻库约650</w:t>
      </w:r>
      <w:bookmarkEnd w:id="1"/>
      <w:bookmarkEnd w:id="2"/>
      <w:r w:rsidR="007D47AC">
        <w:rPr>
          <w:rFonts w:ascii="微软雅黑" w:eastAsia="微软雅黑" w:hAnsi="微软雅黑" w:cs="Arial" w:hint="eastAsia"/>
          <w:kern w:val="0"/>
          <w:sz w:val="24"/>
          <w:szCs w:val="24"/>
        </w:rPr>
        <w:t>㎡</w:t>
      </w:r>
      <w:r w:rsidR="007A731F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公司作业量会随时间变化波动，具体数据以公司实际作业量为准！</w:t>
      </w:r>
    </w:p>
    <w:p w14:paraId="4601DD22" w14:textId="77777777" w:rsidR="0047698F" w:rsidRDefault="00000000">
      <w:pPr>
        <w:widowControl/>
        <w:spacing w:line="400" w:lineRule="exact"/>
        <w:ind w:firstLineChars="150" w:firstLine="36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（2）项目要求：距离统一总厂80KM范围内冷库（以百度地图软件查询之最近之距离）。</w:t>
      </w:r>
    </w:p>
    <w:p w14:paraId="687EC91D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i/>
          <w:iCs/>
          <w:kern w:val="0"/>
          <w:sz w:val="24"/>
          <w:szCs w:val="24"/>
          <w:highlight w:val="green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1.4保证金缴纳：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投标前需交纳投标保证金2万元，具体以招标说明书为准。</w:t>
      </w:r>
    </w:p>
    <w:p w14:paraId="154584C2" w14:textId="77777777" w:rsidR="0047698F" w:rsidRDefault="00000000">
      <w:pPr>
        <w:widowControl/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2、服务商资质要求：</w:t>
      </w:r>
    </w:p>
    <w:p w14:paraId="21D18A89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具备有效的营业执照；</w:t>
      </w:r>
    </w:p>
    <w:p w14:paraId="7B366F6D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具备道路运输经营许可证（运输项目）；</w:t>
      </w:r>
    </w:p>
    <w:p w14:paraId="329F2BBF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注册资金：实缴资本≥1000万人民币，且可以开具增值税发票；</w:t>
      </w:r>
    </w:p>
    <w:p w14:paraId="1FA4EF64" w14:textId="77777777" w:rsidR="0047698F" w:rsidRDefault="00000000">
      <w:pPr>
        <w:pStyle w:val="af5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公司成立时间在2年以上（含），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具有运输服务营运经验，并具有道路运输经营资质及仓储的相关服务资质。</w:t>
      </w:r>
    </w:p>
    <w:p w14:paraId="5ED22FCA" w14:textId="77777777" w:rsidR="0047698F" w:rsidRDefault="00000000">
      <w:pPr>
        <w:snapToGrid w:val="0"/>
        <w:spacing w:line="400" w:lineRule="exact"/>
        <w:rPr>
          <w:rFonts w:ascii="微软雅黑" w:eastAsia="微软雅黑" w:hAnsi="微软雅黑" w:hint="eastAsia"/>
          <w:b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3、</w:t>
      </w:r>
      <w:r>
        <w:rPr>
          <w:rFonts w:ascii="微软雅黑" w:eastAsia="微软雅黑" w:hAnsi="微软雅黑" w:hint="eastAsia"/>
          <w:b/>
          <w:sz w:val="24"/>
          <w:szCs w:val="24"/>
        </w:rPr>
        <w:t>项目服务其他要求：</w:t>
      </w:r>
    </w:p>
    <w:p w14:paraId="0DB20711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3.1、仓储条件：</w:t>
      </w:r>
    </w:p>
    <w:p w14:paraId="4EA28B8F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建筑结构：框架或钢构皆可；仓库类型：冷库（冷冻库温度≤-18℃）；</w:t>
      </w:r>
    </w:p>
    <w:p w14:paraId="1BD8CC68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楼层库，1楼最佳，若非1楼，则需有货梯直上直下；</w:t>
      </w:r>
    </w:p>
    <w:p w14:paraId="5E96DBAF" w14:textId="444DA44C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卫生条件符合食品贮存要求，干净、无异味，地面平整、光洁(水泥地面)，屋顶、墙面具有良好的隔热、防水、防尘、防虫、防鼠、防漏性能，避免阳光暴晒；原料存放不得与冷冻生肉和生鲜等易串味及有毒有害物品共库</w:t>
      </w:r>
      <w:r w:rsidR="00BE335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B174B4A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库内需照明充足，消防设施符合法规要求，安全设施完备，有监控系统最佳；</w:t>
      </w:r>
    </w:p>
    <w:p w14:paraId="5B0640A1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 w:val="zh-CN"/>
        </w:rPr>
        <w:t>仓库需配备连续温度记录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仪，</w:t>
      </w:r>
      <w:bookmarkStart w:id="3" w:name="OLE_LINK8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温度记录每天最少2次，间隔不少于6小时</w:t>
      </w:r>
      <w:bookmarkEnd w:id="3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 w:val="zh-CN"/>
        </w:rPr>
        <w:t>应每日回顾前一天的仓库温度数据，定期导出温度数据并保存以供查看；</w:t>
      </w:r>
    </w:p>
    <w:p w14:paraId="3F76797B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库区进出货道路平整，动线顺畅；</w:t>
      </w:r>
    </w:p>
    <w:p w14:paraId="6BA75FEF" w14:textId="77777777" w:rsidR="0047698F" w:rsidRDefault="00000000">
      <w:pPr>
        <w:pStyle w:val="af5"/>
        <w:widowControl/>
        <w:numPr>
          <w:ilvl w:val="0"/>
          <w:numId w:val="2"/>
        </w:numPr>
        <w:snapToGrid w:val="0"/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提供消防验收意见书或内部消防验收报消防机关备案证明材料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。</w:t>
      </w:r>
    </w:p>
    <w:p w14:paraId="05302AD2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3.2、其他要求：</w:t>
      </w:r>
    </w:p>
    <w:p w14:paraId="5820CF48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提供物品管理服务，日常收、发库存报表及每周、每月盘点对帐报表；</w:t>
      </w:r>
      <w:bookmarkStart w:id="4" w:name="_Hlk530383009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具有流畅的信息沟通渠道</w:t>
      </w:r>
      <w:bookmarkEnd w:id="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A73C398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提供叉车装卸、人工装卸等服务；</w:t>
      </w:r>
    </w:p>
    <w:p w14:paraId="16A08E1D" w14:textId="77777777" w:rsidR="0047698F" w:rsidRDefault="00000000">
      <w:pPr>
        <w:pStyle w:val="af5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提供保质保量和高效的服务，包括节假日，均需提供7*24小时服务。</w:t>
      </w:r>
    </w:p>
    <w:p w14:paraId="1B294647" w14:textId="77777777" w:rsidR="0047698F" w:rsidRDefault="00000000">
      <w:pPr>
        <w:widowControl/>
        <w:spacing w:line="400" w:lineRule="exact"/>
        <w:ind w:leftChars="135" w:left="708" w:hangingChars="177" w:hanging="425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3.3、其他报名须知：</w:t>
      </w:r>
    </w:p>
    <w:p w14:paraId="01F08481" w14:textId="65587AFA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符合资质要求且邀请参与投标的服务商，我司会安排现场实地评鉴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EE913C9" w14:textId="62635633" w:rsidR="0047698F" w:rsidRDefault="007124E7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124E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若投标公司所提供资料有作假情况，一律列入统一集团不合作客户中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3F343F2E" w14:textId="3CFC70FA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响应高效、绿色办公理念，可以配合我司推行E签宝电子合同签订工作</w:t>
      </w:r>
      <w:r w:rsidR="007B07E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3DAF6BA" w14:textId="77777777" w:rsidR="0047698F" w:rsidRDefault="00000000">
      <w:pPr>
        <w:pStyle w:val="af5"/>
        <w:widowControl/>
        <w:numPr>
          <w:ilvl w:val="0"/>
          <w:numId w:val="4"/>
        </w:numPr>
        <w:spacing w:line="400" w:lineRule="exact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实地评鉴要求提供并复核：</w:t>
      </w:r>
    </w:p>
    <w:p w14:paraId="4FC3C1AE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①仓储租赁的合同或自有房产证明；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自有的提供房产证（不动产权证）、租赁的提供房东不动产权证及租赁合同，则需确保租赁合同的剩余有效期至少长于本标需求的服务期；</w:t>
      </w:r>
    </w:p>
    <w:p w14:paraId="74E84AE7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库房位置可供大型车辆（9.6米、13.5米及以上）（根据当时招标要求注明）停车及周转，需有雨棚；</w:t>
      </w:r>
    </w:p>
    <w:p w14:paraId="481791ED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③水、电、网络齐全，有消防设施；</w:t>
      </w:r>
    </w:p>
    <w:p w14:paraId="56556BF9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④要求仓库周边（100米以内）无污染源（例如：垃圾场、化工厂等）；</w:t>
      </w:r>
    </w:p>
    <w:p w14:paraId="2A18443C" w14:textId="77777777" w:rsidR="0047698F" w:rsidRDefault="00000000">
      <w:pPr>
        <w:pStyle w:val="af5"/>
        <w:widowControl/>
        <w:spacing w:line="400" w:lineRule="exact"/>
        <w:ind w:left="1160" w:firstLineChars="0" w:firstLine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⑤其他与本项目相关的要求。</w:t>
      </w:r>
    </w:p>
    <w:p w14:paraId="74B313E5" w14:textId="77777777" w:rsidR="0047698F" w:rsidRDefault="00000000">
      <w:pPr>
        <w:spacing w:line="40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4、报名方式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14:paraId="3CFD7BE4" w14:textId="62DF6419" w:rsidR="0047698F" w:rsidRDefault="00AC75AE">
      <w:pPr>
        <w:pStyle w:val="af5"/>
        <w:snapToGrid w:val="0"/>
        <w:spacing w:line="400" w:lineRule="exact"/>
        <w:ind w:left="454" w:firstLineChars="0" w:firstLine="0"/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</w:pPr>
      <w:r w:rsidRPr="00AC75AE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有意向之服务商，可至统一企业慧采平台（https://huicai.pec.com.cn，建议使用谷歌浏览器）进行注册，并在网站首页相应的招标公告中进行报名，报名材料请务必在慧采系统全部上传，否则将视为报名失败，具体操作详见操作手册。</w:t>
      </w:r>
    </w:p>
    <w:p w14:paraId="42C17BE3" w14:textId="58C15A00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联系人：朱女士</w:t>
      </w:r>
    </w:p>
    <w:p w14:paraId="13BA8FEE" w14:textId="7090F7C3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电话：021-22158357/021-22158353（在线时间：工作日08:00-17:00）</w:t>
      </w:r>
    </w:p>
    <w:p w14:paraId="7730567A" w14:textId="6ADDABA5" w:rsidR="00FA29F3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邮箱：zhuchao@pec.com.cn</w:t>
      </w:r>
    </w:p>
    <w:p w14:paraId="436EA9AC" w14:textId="7A9BFF5B" w:rsidR="0047698F" w:rsidRPr="00FA29F3" w:rsidRDefault="00FA29F3" w:rsidP="00FA29F3">
      <w:pPr>
        <w:pStyle w:val="af5"/>
        <w:numPr>
          <w:ilvl w:val="0"/>
          <w:numId w:val="5"/>
        </w:numPr>
        <w:snapToGrid w:val="0"/>
        <w:spacing w:line="400" w:lineRule="exact"/>
        <w:ind w:firstLineChars="0"/>
        <w:rPr>
          <w:rFonts w:ascii="微软雅黑" w:eastAsia="微软雅黑" w:hAnsi="微软雅黑" w:cs="Arial" w:hint="eastAsia"/>
          <w:color w:val="000000"/>
          <w:kern w:val="0"/>
          <w:sz w:val="24"/>
        </w:rPr>
      </w:pP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报名时间：2026年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6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="00C914DB">
        <w:rPr>
          <w:rFonts w:ascii="微软雅黑" w:eastAsia="微软雅黑" w:hAnsi="微软雅黑" w:hint="eastAsia"/>
          <w:color w:val="000000" w:themeColor="text1"/>
          <w:sz w:val="24"/>
          <w:szCs w:val="24"/>
        </w:rPr>
        <w:t>13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日08时至2026年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6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月</w:t>
      </w:r>
      <w:r w:rsidR="006B43AA">
        <w:rPr>
          <w:rFonts w:ascii="微软雅黑" w:eastAsia="微软雅黑" w:hAnsi="微软雅黑" w:hint="eastAsia"/>
          <w:color w:val="000000" w:themeColor="text1"/>
          <w:sz w:val="24"/>
          <w:szCs w:val="24"/>
        </w:rPr>
        <w:t>1</w:t>
      </w:r>
      <w:r w:rsidR="00C914DB">
        <w:rPr>
          <w:rFonts w:ascii="微软雅黑" w:eastAsia="微软雅黑" w:hAnsi="微软雅黑" w:hint="eastAsia"/>
          <w:color w:val="000000" w:themeColor="text1"/>
          <w:sz w:val="24"/>
          <w:szCs w:val="24"/>
        </w:rPr>
        <w:t>9</w:t>
      </w:r>
      <w:r w:rsidRPr="00FA29F3">
        <w:rPr>
          <w:rFonts w:ascii="微软雅黑" w:eastAsia="微软雅黑" w:hAnsi="微软雅黑" w:hint="eastAsia"/>
          <w:color w:val="000000" w:themeColor="text1"/>
          <w:sz w:val="24"/>
          <w:szCs w:val="24"/>
        </w:rPr>
        <w:t>日17时止。</w:t>
      </w:r>
    </w:p>
    <w:p w14:paraId="15668AE5" w14:textId="110F35F7" w:rsidR="0047698F" w:rsidRDefault="00000000" w:rsidP="006B43AA">
      <w:pPr>
        <w:tabs>
          <w:tab w:val="left" w:pos="8340"/>
        </w:tabs>
        <w:snapToGrid w:val="0"/>
        <w:spacing w:line="400" w:lineRule="exact"/>
        <w:rPr>
          <w:rFonts w:ascii="微软雅黑" w:eastAsia="微软雅黑" w:hAnsi="微软雅黑" w:cs="Arial" w:hint="eastAsia"/>
          <w:b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>5、报名须提供的资料：</w:t>
      </w:r>
      <w:r w:rsidR="006B43AA">
        <w:rPr>
          <w:rFonts w:ascii="微软雅黑" w:eastAsia="微软雅黑" w:hAnsi="微软雅黑" w:cs="Arial" w:hint="eastAsia"/>
          <w:b/>
          <w:color w:val="000000"/>
          <w:kern w:val="0"/>
          <w:sz w:val="24"/>
        </w:rPr>
        <w:tab/>
      </w:r>
    </w:p>
    <w:p w14:paraId="68ADA465" w14:textId="5C4C6072" w:rsidR="00BE3359" w:rsidRPr="00BE3359" w:rsidRDefault="00BE3359" w:rsidP="00BE3359">
      <w:pPr>
        <w:pStyle w:val="af5"/>
        <w:snapToGrid w:val="0"/>
        <w:spacing w:line="400" w:lineRule="exact"/>
        <w:ind w:left="426" w:firstLineChars="0" w:firstLine="0"/>
        <w:rPr>
          <w:rFonts w:ascii="微软雅黑" w:eastAsia="微软雅黑" w:hAnsi="微软雅黑" w:hint="eastAsia"/>
          <w:sz w:val="24"/>
          <w:szCs w:val="24"/>
        </w:rPr>
      </w:pPr>
      <w:r w:rsidRPr="00BE3359">
        <w:rPr>
          <w:rFonts w:ascii="微软雅黑" w:eastAsia="微软雅黑" w:hAnsi="微软雅黑" w:hint="eastAsia"/>
          <w:sz w:val="24"/>
          <w:szCs w:val="24"/>
        </w:rPr>
        <w:t>服务商提供的资质证明均为最新版本，不得使用二次以上复印的复印件，所有复印件必须加盖鲜章。报名资格文件的组成及顺序按照如下要求提供：</w:t>
      </w:r>
    </w:p>
    <w:p w14:paraId="78BE8B75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服务商报名表（盖章版、Word电子文档均需提供）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011F0E53" w14:textId="77777777" w:rsidR="0047698F" w:rsidRPr="00BE3359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三证合一的营业执照，开户许可证或基本存款账户证明，道路运输经营许可证，并均在年检有效期内；实缴资本验资证明；食品经营许可证（有即提供）；</w:t>
      </w:r>
      <w:r w:rsidRPr="00BE3359">
        <w:rPr>
          <w:rFonts w:ascii="微软雅黑" w:eastAsia="微软雅黑" w:hAnsi="微软雅黑" w:hint="eastAsia"/>
          <w:color w:val="000000" w:themeColor="text1"/>
          <w:sz w:val="24"/>
          <w:szCs w:val="24"/>
        </w:rPr>
        <w:t>仓库地址、面积等详细情况，附照片；</w:t>
      </w:r>
    </w:p>
    <w:p w14:paraId="5E7353BF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现有的仓库可提供场地使用证明（产权证或租赁证明）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：自有的提供房产证（不动产权证）、租赁的提供房东不动产权证及租赁合同，则需确保租赁合同的剩余有效期至少长于本标需求的服务期；并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提供消防验收意见书或内部消防验收报消防机关备案证明材料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</w:p>
    <w:p w14:paraId="74D2FC71" w14:textId="77777777" w:rsidR="0020066E" w:rsidRDefault="0020066E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 w:rsidRPr="0020066E">
        <w:rPr>
          <w:rFonts w:ascii="微软雅黑" w:eastAsia="微软雅黑" w:hAnsi="微软雅黑" w:hint="eastAsia"/>
          <w:color w:val="000000" w:themeColor="text1"/>
          <w:sz w:val="24"/>
          <w:szCs w:val="24"/>
        </w:rPr>
        <w:lastRenderedPageBreak/>
        <w:t>如联络人为法定代表人的请附法定代表人身份证复印件，如联络人为其他授权人的请附授权委托书原件及法定代表人、被授权人身份证复印件、被授权人与投标公司的劳动合同复印件及社保资料；</w:t>
      </w:r>
    </w:p>
    <w:p w14:paraId="5E9D1C57" w14:textId="28984670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若注册地址与办公地址不一致，需提供办公地点之产权资料（房产证或租赁合同）；</w:t>
      </w:r>
    </w:p>
    <w:p w14:paraId="4E7A6DC0" w14:textId="77777777" w:rsidR="0047698F" w:rsidRDefault="00000000">
      <w:pPr>
        <w:pStyle w:val="af5"/>
        <w:numPr>
          <w:ilvl w:val="0"/>
          <w:numId w:val="6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提交快消品行业客户物流服务合同首页和签字页（可体现合同周期）。</w:t>
      </w:r>
    </w:p>
    <w:p w14:paraId="22321272" w14:textId="77777777" w:rsidR="0047698F" w:rsidRDefault="00000000">
      <w:pPr>
        <w:spacing w:line="400" w:lineRule="exact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6、反腐直通车：</w:t>
      </w:r>
    </w:p>
    <w:p w14:paraId="43A17B54" w14:textId="77777777" w:rsidR="0047698F" w:rsidRDefault="00000000">
      <w:pPr>
        <w:pStyle w:val="af5"/>
        <w:numPr>
          <w:ilvl w:val="0"/>
          <w:numId w:val="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为拓宽服务商沟通、监督的渠道，及时制止、查处违纪违法行为，本公司审计管理部特设置反贪腐直通车，欢迎监督，如实举报。</w:t>
      </w:r>
    </w:p>
    <w:p w14:paraId="5040339C" w14:textId="77777777" w:rsidR="0047698F" w:rsidRDefault="00000000">
      <w:pPr>
        <w:pStyle w:val="af5"/>
        <w:numPr>
          <w:ilvl w:val="0"/>
          <w:numId w:val="7"/>
        </w:numPr>
        <w:snapToGrid w:val="0"/>
        <w:spacing w:line="400" w:lineRule="exact"/>
        <w:ind w:firstLineChars="0"/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  <w:szCs w:val="24"/>
        </w:rPr>
        <w:t>审计投诉（反贪腐直通车）：邮箱（fanfu@pec.com.cn）、电话 （18221429653）。</w:t>
      </w:r>
    </w:p>
    <w:p w14:paraId="5ED6F69C" w14:textId="77777777" w:rsidR="0047698F" w:rsidRDefault="0047698F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47698F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720" w:header="850" w:footer="675" w:gutter="0"/>
          <w:cols w:space="425"/>
          <w:docGrid w:type="lines" w:linePitch="418"/>
        </w:sectPr>
      </w:pPr>
    </w:p>
    <w:p w14:paraId="3A252A33" w14:textId="77777777" w:rsidR="0047698F" w:rsidRDefault="00000000">
      <w:pPr>
        <w:jc w:val="center"/>
        <w:rPr>
          <w:rFonts w:ascii="宋体" w:hAnsi="宋体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 xml:space="preserve">物流类项目服务商报名表 </w:t>
      </w:r>
    </w:p>
    <w:p w14:paraId="09FAE826" w14:textId="68C25752" w:rsidR="0047698F" w:rsidRDefault="00000000">
      <w:pPr>
        <w:rPr>
          <w:rFonts w:ascii="宋体" w:hAnsi="宋体" w:hint="eastAsia"/>
          <w:b/>
          <w:bCs/>
          <w:sz w:val="20"/>
          <w:u w:val="single"/>
        </w:rPr>
      </w:pPr>
      <w:r>
        <w:rPr>
          <w:rFonts w:ascii="宋体" w:hAnsi="宋体" w:hint="eastAsia"/>
          <w:bCs/>
          <w:sz w:val="20"/>
        </w:rPr>
        <w:t>项目名称：</w:t>
      </w:r>
      <w:r>
        <w:rPr>
          <w:rFonts w:ascii="宋体" w:hAnsi="宋体" w:hint="eastAsia"/>
          <w:b/>
          <w:bCs/>
          <w:sz w:val="20"/>
          <w:u w:val="single"/>
        </w:rPr>
        <w:t>河南统一2026年冷冻原料外租仓储</w:t>
      </w:r>
      <w:r w:rsidR="0020066E">
        <w:rPr>
          <w:rFonts w:ascii="宋体" w:hAnsi="宋体" w:hint="eastAsia"/>
          <w:b/>
          <w:bCs/>
          <w:sz w:val="20"/>
          <w:u w:val="single"/>
        </w:rPr>
        <w:t>及</w:t>
      </w:r>
      <w:r>
        <w:rPr>
          <w:rFonts w:ascii="宋体" w:hAnsi="宋体" w:hint="eastAsia"/>
          <w:b/>
          <w:bCs/>
          <w:sz w:val="20"/>
          <w:u w:val="single"/>
        </w:rPr>
        <w:t xml:space="preserve">转仓运输物流服务项目 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 w:rsidR="0047698F" w14:paraId="0E06C7A9" w14:textId="77777777">
        <w:trPr>
          <w:trHeight w:val="362"/>
        </w:trPr>
        <w:tc>
          <w:tcPr>
            <w:tcW w:w="7905" w:type="dxa"/>
            <w:gridSpan w:val="7"/>
            <w:shd w:val="clear" w:color="auto" w:fill="D9D9D9" w:themeFill="background1" w:themeFillShade="D9"/>
            <w:vAlign w:val="center"/>
          </w:tcPr>
          <w:p w14:paraId="7A0F428C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9D9D9" w:themeFill="background1" w:themeFillShade="D9"/>
            <w:vAlign w:val="center"/>
          </w:tcPr>
          <w:p w14:paraId="7121442E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47698F" w14:paraId="5D178A6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4BFE665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14:paraId="51A9867E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 w14:paraId="3020CA7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6A5094B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47698F" w14:paraId="3B76B7D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678C0C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A0394F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 w14:paraId="448B1353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1D72B56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7C0EEE3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8E58E0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CDE8F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 w14:paraId="4DEDD99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38A1280C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3EB5876B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DF801B3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14:paraId="2484263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685" w:type="dxa"/>
            <w:gridSpan w:val="2"/>
            <w:vAlign w:val="center"/>
          </w:tcPr>
          <w:p w14:paraId="1D358C4C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F5F368C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 w14:paraId="4D4D716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4FEE1947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47698F" w14:paraId="51E3675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B05F44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8158D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14:paraId="0808BE14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26517E66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721AD439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4866E7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A5A188A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5EB82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14:paraId="0325546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3A525C81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819022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C24A0C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71E09C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22021D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14:paraId="26546057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7B95B6E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vAlign w:val="center"/>
          </w:tcPr>
          <w:p w14:paraId="6F7B0E0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199731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277E60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2C5D2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14:paraId="427EEE01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3897DE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 w14:paraId="0B00B8E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47698F" w14:paraId="0B25DC90" w14:textId="77777777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14:paraId="760D90BB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C6C281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45EE305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2C8220D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9B472F3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4FDDA6EF" w14:textId="77777777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1679D3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3E3D7A" w14:textId="77777777" w:rsidR="0047698F" w:rsidRDefault="004769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2900EB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11B9C8" w14:textId="77777777" w:rsidR="0047698F" w:rsidRDefault="0047698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698F" w14:paraId="1A73F284" w14:textId="77777777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118BE4" w14:textId="77777777" w:rsidR="0047698F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47698F" w14:paraId="0193143E" w14:textId="77777777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9404D13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14:paraId="6B9A83D8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47698F" w14:paraId="19008046" w14:textId="77777777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14:paraId="38C2FE0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3A1BFB3F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2BBCAAE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66690A2A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47698F" w14:paraId="4AB362A1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147AC5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14:paraId="26BE804F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55D60A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37C97D7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0A94534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3701296A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34A78658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14:paraId="78F4634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405A74D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741D6A0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5BEE831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5C239EA2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57469DA4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14:paraId="48667B4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52ACCC12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53A550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7B4AF57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295DC6E2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6E5156FB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3118" w:type="dxa"/>
            <w:vAlign w:val="center"/>
          </w:tcPr>
          <w:p w14:paraId="28E906D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54002BAF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192301AA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2AD43384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45A34D0F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922E1D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14:paraId="26741E10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43F98DCA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57658B96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12B00ACD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7559BE09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2A42204B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14:paraId="716EBE5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3EA56952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C054E21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432A33AB" w14:textId="77777777" w:rsidR="0047698F" w:rsidRDefault="0047698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7698F" w14:paraId="7F9F7606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791E762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</w:t>
            </w:r>
          </w:p>
        </w:tc>
        <w:tc>
          <w:tcPr>
            <w:tcW w:w="3118" w:type="dxa"/>
            <w:vAlign w:val="center"/>
          </w:tcPr>
          <w:p w14:paraId="2C41982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26CF603E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08D413A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 w14:paraId="64D2FDCC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47698F" w14:paraId="4A6E4690" w14:textId="77777777">
        <w:trPr>
          <w:trHeight w:val="405"/>
        </w:trPr>
        <w:tc>
          <w:tcPr>
            <w:tcW w:w="2093" w:type="dxa"/>
            <w:gridSpan w:val="2"/>
            <w:vAlign w:val="center"/>
          </w:tcPr>
          <w:p w14:paraId="457459F5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14:paraId="4473A9A1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14:paraId="6061D1B0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71FD7BBE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14:paraId="72E5A685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5DBB9F00" w14:textId="77777777">
        <w:trPr>
          <w:trHeight w:val="458"/>
        </w:trPr>
        <w:tc>
          <w:tcPr>
            <w:tcW w:w="2093" w:type="dxa"/>
            <w:gridSpan w:val="2"/>
            <w:vAlign w:val="center"/>
          </w:tcPr>
          <w:p w14:paraId="4BE8FAB1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 w14:paraId="10A4DDB3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 w14:paraId="038600B2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14:paraId="14442EB9" w14:textId="77777777" w:rsidR="0047698F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47698F" w14:paraId="2E01F464" w14:textId="77777777">
        <w:trPr>
          <w:trHeight w:val="977"/>
        </w:trPr>
        <w:tc>
          <w:tcPr>
            <w:tcW w:w="2093" w:type="dxa"/>
            <w:gridSpan w:val="2"/>
            <w:vAlign w:val="center"/>
          </w:tcPr>
          <w:p w14:paraId="744D8F5E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14:paraId="7CAE54AC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 w14:paraId="438D3139" w14:textId="77777777" w:rsidR="0047698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14:paraId="144E6A8D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47698F" w14:paraId="1644CF5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9E84760" w14:textId="77777777" w:rsidR="0047698F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14:paraId="2FF731CF" w14:textId="77777777" w:rsidR="0047698F" w:rsidRDefault="0047698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82AA0D" w14:textId="77777777" w:rsidR="0047698F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F3C1F87" w14:textId="77777777" w:rsidR="0047698F" w:rsidRDefault="0047698F">
      <w:pPr>
        <w:jc w:val="center"/>
        <w:rPr>
          <w:sz w:val="36"/>
          <w:szCs w:val="36"/>
        </w:rPr>
      </w:pPr>
    </w:p>
    <w:p w14:paraId="27F9D35D" w14:textId="77777777" w:rsidR="0047698F" w:rsidRDefault="0047698F">
      <w:pPr>
        <w:jc w:val="center"/>
        <w:rPr>
          <w:sz w:val="36"/>
          <w:szCs w:val="36"/>
        </w:rPr>
      </w:pPr>
    </w:p>
    <w:p w14:paraId="0E359EA9" w14:textId="77777777" w:rsidR="0047698F" w:rsidRDefault="00000000"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 w14:paraId="1A23665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授权公司：</w:t>
      </w:r>
    </w:p>
    <w:p w14:paraId="3BE16908" w14:textId="6F88F1C6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身份证号码：</w:t>
      </w:r>
    </w:p>
    <w:p w14:paraId="77FF2DD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单位地址：</w:t>
      </w:r>
    </w:p>
    <w:p w14:paraId="30820F7E" w14:textId="77777777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法定代表人手机号码：</w:t>
      </w:r>
    </w:p>
    <w:p w14:paraId="7C53EF54" w14:textId="79316532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身份证号码：</w:t>
      </w:r>
    </w:p>
    <w:p w14:paraId="7AB344B0" w14:textId="29F3FF79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受托人手机号码：</w:t>
      </w:r>
      <w:r>
        <w:rPr>
          <w:rFonts w:hint="eastAsia"/>
          <w:sz w:val="28"/>
        </w:rPr>
        <w:t xml:space="preserve">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单位及职务：</w:t>
      </w:r>
    </w:p>
    <w:p w14:paraId="308CFC9A" w14:textId="27D3317A" w:rsidR="0047698F" w:rsidRDefault="00000000">
      <w:pPr>
        <w:spacing w:line="360" w:lineRule="exact"/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   </w:t>
      </w:r>
      <w:r w:rsidR="0020066E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邮箱：</w:t>
      </w:r>
    </w:p>
    <w:p w14:paraId="6E802FA3" w14:textId="77777777" w:rsidR="0047698F" w:rsidRDefault="0047698F">
      <w:pPr>
        <w:spacing w:line="360" w:lineRule="exact"/>
        <w:rPr>
          <w:b/>
          <w:sz w:val="28"/>
        </w:rPr>
      </w:pPr>
    </w:p>
    <w:p w14:paraId="13BE810D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BCE7DA8" w14:textId="2CFF7F80" w:rsidR="0047698F" w:rsidRDefault="00000000">
      <w:pPr>
        <w:tabs>
          <w:tab w:val="left" w:pos="284"/>
        </w:tabs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20066E" w:rsidRPr="0020066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河南统一</w:t>
      </w:r>
      <w:r>
        <w:rPr>
          <w:rFonts w:hint="eastAsia"/>
          <w:sz w:val="28"/>
          <w:u w:val="single"/>
        </w:rPr>
        <w:t>2026</w:t>
      </w:r>
      <w:r>
        <w:rPr>
          <w:rFonts w:hint="eastAsia"/>
          <w:sz w:val="28"/>
          <w:u w:val="single"/>
        </w:rPr>
        <w:t>年冷冻原料外租仓储</w:t>
      </w:r>
      <w:r w:rsidR="007B07E1">
        <w:rPr>
          <w:rFonts w:hint="eastAsia"/>
          <w:sz w:val="28"/>
          <w:u w:val="single"/>
        </w:rPr>
        <w:t>及</w:t>
      </w:r>
      <w:r>
        <w:rPr>
          <w:rFonts w:hint="eastAsia"/>
          <w:sz w:val="28"/>
          <w:u w:val="single"/>
        </w:rPr>
        <w:t>转仓运输物流服务</w:t>
      </w:r>
      <w:r w:rsidR="0020066E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14:paraId="1B001EF8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BFC9B63" w14:textId="77777777" w:rsidR="0047698F" w:rsidRDefault="00000000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B0735C7" w14:textId="77777777" w:rsidR="0047698F" w:rsidRDefault="00000000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BDA0F29" w14:textId="43106EC6" w:rsidR="0047698F" w:rsidRDefault="00000000">
      <w:pPr>
        <w:spacing w:line="360" w:lineRule="exact"/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自本授权书签署之日起至上述《授权事项》中列明的河南统一</w:t>
      </w:r>
      <w:r>
        <w:rPr>
          <w:rFonts w:hint="eastAsia"/>
          <w:sz w:val="28"/>
        </w:rPr>
        <w:t>2026</w:t>
      </w:r>
      <w:r>
        <w:rPr>
          <w:rFonts w:hint="eastAsia"/>
          <w:sz w:val="28"/>
        </w:rPr>
        <w:t>年冷冻原料外租仓储</w:t>
      </w:r>
      <w:r w:rsidR="0020066E">
        <w:rPr>
          <w:rFonts w:hint="eastAsia"/>
          <w:sz w:val="28"/>
        </w:rPr>
        <w:t>及</w:t>
      </w:r>
      <w:r>
        <w:rPr>
          <w:rFonts w:hint="eastAsia"/>
          <w:sz w:val="28"/>
        </w:rPr>
        <w:t>转仓运输物流服务项目招标活动结束时止，如中标至与招标人签订项目合同执行完毕为止。</w:t>
      </w:r>
    </w:p>
    <w:p w14:paraId="57AE17BF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3B1E1E39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0AC680C9" w14:textId="77777777" w:rsidR="0047698F" w:rsidRDefault="0047698F">
      <w:pPr>
        <w:spacing w:line="360" w:lineRule="exact"/>
        <w:ind w:firstLineChars="1800" w:firstLine="5040"/>
        <w:rPr>
          <w:sz w:val="28"/>
        </w:rPr>
      </w:pPr>
    </w:p>
    <w:p w14:paraId="68502DD1" w14:textId="77777777" w:rsidR="0047698F" w:rsidRDefault="00000000">
      <w:pPr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1D5B555" w14:textId="77777777" w:rsidR="0047698F" w:rsidRDefault="00000000">
      <w:pPr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法定代表人（签字或盖章）：</w:t>
      </w:r>
    </w:p>
    <w:p w14:paraId="76CF50E3" w14:textId="77777777" w:rsidR="0047698F" w:rsidRDefault="00000000">
      <w:pPr>
        <w:tabs>
          <w:tab w:val="left" w:pos="4962"/>
        </w:tabs>
        <w:spacing w:line="360" w:lineRule="exact"/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2F006A13" w14:textId="77777777" w:rsidR="0047698F" w:rsidRDefault="0047698F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14:paraId="2D111741" w14:textId="77777777" w:rsidR="0047698F" w:rsidRDefault="0047698F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</w:p>
    <w:sectPr w:rsidR="0047698F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581B" w14:textId="77777777" w:rsidR="00585C65" w:rsidRDefault="00585C65">
      <w:r>
        <w:separator/>
      </w:r>
    </w:p>
  </w:endnote>
  <w:endnote w:type="continuationSeparator" w:id="0">
    <w:p w14:paraId="4EE90FB9" w14:textId="77777777" w:rsidR="00585C65" w:rsidRDefault="0058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1E7D" w14:textId="77777777" w:rsidR="0047698F" w:rsidRDefault="0047698F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B8DE" w14:textId="77777777" w:rsidR="0047698F" w:rsidRDefault="0047698F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450E" w14:textId="77777777" w:rsidR="0047698F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7809" w14:textId="77777777" w:rsidR="00585C65" w:rsidRDefault="00585C65">
      <w:r>
        <w:separator/>
      </w:r>
    </w:p>
  </w:footnote>
  <w:footnote w:type="continuationSeparator" w:id="0">
    <w:p w14:paraId="1EA22CA9" w14:textId="77777777" w:rsidR="00585C65" w:rsidRDefault="00585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8530" w14:textId="77777777" w:rsidR="0047698F" w:rsidRDefault="0047698F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A6BB" w14:textId="77777777" w:rsidR="0047698F" w:rsidRDefault="0047698F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0609"/>
    <w:multiLevelType w:val="multilevel"/>
    <w:tmpl w:val="116F0609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AAE4E20"/>
    <w:multiLevelType w:val="multilevel"/>
    <w:tmpl w:val="1AAE4E20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abstractNum w:abstractNumId="2" w15:restartNumberingAfterBreak="0">
    <w:nsid w:val="2B6B7346"/>
    <w:multiLevelType w:val="multilevel"/>
    <w:tmpl w:val="2B6B7346"/>
    <w:lvl w:ilvl="0">
      <w:start w:val="1"/>
      <w:numFmt w:val="upperLetter"/>
      <w:lvlText w:val="%1."/>
      <w:lvlJc w:val="left"/>
      <w:pPr>
        <w:ind w:left="703" w:hanging="420"/>
      </w:pPr>
    </w:lvl>
    <w:lvl w:ilvl="1">
      <w:start w:val="3"/>
      <w:numFmt w:val="decimal"/>
      <w:lvlText w:val="%2、"/>
      <w:lvlJc w:val="left"/>
      <w:pPr>
        <w:ind w:left="1423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2E9E29A7"/>
    <w:multiLevelType w:val="multilevel"/>
    <w:tmpl w:val="2E9E29A7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DA74CFC"/>
    <w:multiLevelType w:val="multilevel"/>
    <w:tmpl w:val="4DA74CFC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7675E78"/>
    <w:multiLevelType w:val="multilevel"/>
    <w:tmpl w:val="57675E78"/>
    <w:lvl w:ilvl="0">
      <w:start w:val="1"/>
      <w:numFmt w:val="upperLetter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60" w:hanging="360"/>
      </w:pPr>
      <w:rPr>
        <w:rFonts w:ascii="宋体" w:eastAsia="宋体" w:hAnsi="宋体" w:hint="default"/>
      </w:rPr>
    </w:lvl>
    <w:lvl w:ilvl="2">
      <w:start w:val="1"/>
      <w:numFmt w:val="decimalEnclosedCircle"/>
      <w:lvlText w:val="%3"/>
      <w:lvlJc w:val="left"/>
      <w:pPr>
        <w:ind w:left="1680" w:hanging="360"/>
      </w:pPr>
      <w:rPr>
        <w:rFonts w:ascii="宋体" w:eastAsia="宋体" w:hAnsi="宋体" w:cs="Arial" w:hint="default"/>
        <w:color w:val="auto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87D6B84"/>
    <w:multiLevelType w:val="multilevel"/>
    <w:tmpl w:val="587D6B84"/>
    <w:lvl w:ilvl="0">
      <w:start w:val="1"/>
      <w:numFmt w:val="upperLetter"/>
      <w:lvlText w:val="%1."/>
      <w:lvlJc w:val="left"/>
      <w:pPr>
        <w:ind w:left="116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00" w:hanging="440"/>
      </w:pPr>
    </w:lvl>
    <w:lvl w:ilvl="2">
      <w:start w:val="1"/>
      <w:numFmt w:val="lowerRoman"/>
      <w:lvlText w:val="%3."/>
      <w:lvlJc w:val="right"/>
      <w:pPr>
        <w:ind w:left="2040" w:hanging="440"/>
      </w:pPr>
    </w:lvl>
    <w:lvl w:ilvl="3">
      <w:start w:val="1"/>
      <w:numFmt w:val="decimal"/>
      <w:lvlText w:val="%4."/>
      <w:lvlJc w:val="left"/>
      <w:pPr>
        <w:ind w:left="2480" w:hanging="440"/>
      </w:pPr>
    </w:lvl>
    <w:lvl w:ilvl="4">
      <w:start w:val="1"/>
      <w:numFmt w:val="lowerLetter"/>
      <w:lvlText w:val="%5)"/>
      <w:lvlJc w:val="left"/>
      <w:pPr>
        <w:ind w:left="2920" w:hanging="440"/>
      </w:pPr>
    </w:lvl>
    <w:lvl w:ilvl="5">
      <w:start w:val="1"/>
      <w:numFmt w:val="lowerRoman"/>
      <w:lvlText w:val="%6."/>
      <w:lvlJc w:val="right"/>
      <w:pPr>
        <w:ind w:left="3360" w:hanging="440"/>
      </w:pPr>
    </w:lvl>
    <w:lvl w:ilvl="6">
      <w:start w:val="1"/>
      <w:numFmt w:val="decimal"/>
      <w:lvlText w:val="%7."/>
      <w:lvlJc w:val="left"/>
      <w:pPr>
        <w:ind w:left="3800" w:hanging="440"/>
      </w:pPr>
    </w:lvl>
    <w:lvl w:ilvl="7">
      <w:start w:val="1"/>
      <w:numFmt w:val="lowerLetter"/>
      <w:lvlText w:val="%8)"/>
      <w:lvlJc w:val="left"/>
      <w:pPr>
        <w:ind w:left="4240" w:hanging="440"/>
      </w:pPr>
    </w:lvl>
    <w:lvl w:ilvl="8">
      <w:start w:val="1"/>
      <w:numFmt w:val="lowerRoman"/>
      <w:lvlText w:val="%9."/>
      <w:lvlJc w:val="right"/>
      <w:pPr>
        <w:ind w:left="4680" w:hanging="440"/>
      </w:pPr>
    </w:lvl>
  </w:abstractNum>
  <w:num w:numId="1" w16cid:durableId="821577984">
    <w:abstractNumId w:val="2"/>
  </w:num>
  <w:num w:numId="2" w16cid:durableId="625548413">
    <w:abstractNumId w:val="1"/>
  </w:num>
  <w:num w:numId="3" w16cid:durableId="945695914">
    <w:abstractNumId w:val="6"/>
  </w:num>
  <w:num w:numId="4" w16cid:durableId="1231191616">
    <w:abstractNumId w:val="0"/>
  </w:num>
  <w:num w:numId="5" w16cid:durableId="356739494">
    <w:abstractNumId w:val="3"/>
  </w:num>
  <w:num w:numId="6" w16cid:durableId="254289446">
    <w:abstractNumId w:val="5"/>
  </w:num>
  <w:num w:numId="7" w16cid:durableId="80492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U1YzBlZjE4OGYyMTZhYjkxMDNlNmNjNDI2ZTMyMTAifQ=="/>
  </w:docVars>
  <w:rsids>
    <w:rsidRoot w:val="001D742D"/>
    <w:rsid w:val="BEEB33D1"/>
    <w:rsid w:val="00002669"/>
    <w:rsid w:val="00002796"/>
    <w:rsid w:val="00004843"/>
    <w:rsid w:val="00006464"/>
    <w:rsid w:val="00006AB0"/>
    <w:rsid w:val="0000772A"/>
    <w:rsid w:val="00010458"/>
    <w:rsid w:val="000122B4"/>
    <w:rsid w:val="00017C1F"/>
    <w:rsid w:val="000209C0"/>
    <w:rsid w:val="00021910"/>
    <w:rsid w:val="00027D6C"/>
    <w:rsid w:val="00030AA8"/>
    <w:rsid w:val="00030B76"/>
    <w:rsid w:val="00033555"/>
    <w:rsid w:val="00033E9D"/>
    <w:rsid w:val="00033FB1"/>
    <w:rsid w:val="00041D7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66994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5B60"/>
    <w:rsid w:val="000B7787"/>
    <w:rsid w:val="000B7818"/>
    <w:rsid w:val="000B7834"/>
    <w:rsid w:val="000C03A7"/>
    <w:rsid w:val="000C1552"/>
    <w:rsid w:val="000C1BF3"/>
    <w:rsid w:val="000C2AF4"/>
    <w:rsid w:val="000C3EF6"/>
    <w:rsid w:val="000C5E26"/>
    <w:rsid w:val="000D09A6"/>
    <w:rsid w:val="000D10F6"/>
    <w:rsid w:val="000D3CF1"/>
    <w:rsid w:val="000D541B"/>
    <w:rsid w:val="000D5D88"/>
    <w:rsid w:val="000D74DD"/>
    <w:rsid w:val="000E01FA"/>
    <w:rsid w:val="000E1787"/>
    <w:rsid w:val="000F14F5"/>
    <w:rsid w:val="000F22C6"/>
    <w:rsid w:val="000F317B"/>
    <w:rsid w:val="000F7D74"/>
    <w:rsid w:val="00101A49"/>
    <w:rsid w:val="00103107"/>
    <w:rsid w:val="00103508"/>
    <w:rsid w:val="00104598"/>
    <w:rsid w:val="00105415"/>
    <w:rsid w:val="00106B05"/>
    <w:rsid w:val="00113853"/>
    <w:rsid w:val="0012009C"/>
    <w:rsid w:val="00120417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3B"/>
    <w:rsid w:val="001703FC"/>
    <w:rsid w:val="00171AF3"/>
    <w:rsid w:val="00173546"/>
    <w:rsid w:val="00174DAB"/>
    <w:rsid w:val="00175088"/>
    <w:rsid w:val="00183A9A"/>
    <w:rsid w:val="00184843"/>
    <w:rsid w:val="00185600"/>
    <w:rsid w:val="00191DA9"/>
    <w:rsid w:val="00191E54"/>
    <w:rsid w:val="001924FF"/>
    <w:rsid w:val="0019457A"/>
    <w:rsid w:val="001959AA"/>
    <w:rsid w:val="00196A2F"/>
    <w:rsid w:val="001A0530"/>
    <w:rsid w:val="001A3B06"/>
    <w:rsid w:val="001A45BF"/>
    <w:rsid w:val="001A5143"/>
    <w:rsid w:val="001A51D2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66E"/>
    <w:rsid w:val="00201D5B"/>
    <w:rsid w:val="0020454D"/>
    <w:rsid w:val="00205796"/>
    <w:rsid w:val="00205810"/>
    <w:rsid w:val="00212A4E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322"/>
    <w:rsid w:val="00240C96"/>
    <w:rsid w:val="002433F9"/>
    <w:rsid w:val="00243620"/>
    <w:rsid w:val="00244755"/>
    <w:rsid w:val="00244A5F"/>
    <w:rsid w:val="00245576"/>
    <w:rsid w:val="00247A79"/>
    <w:rsid w:val="00247B68"/>
    <w:rsid w:val="00250691"/>
    <w:rsid w:val="002508B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0F61"/>
    <w:rsid w:val="00291BCE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1CCA"/>
    <w:rsid w:val="002B3CB3"/>
    <w:rsid w:val="002C0A12"/>
    <w:rsid w:val="002C1874"/>
    <w:rsid w:val="002C2329"/>
    <w:rsid w:val="002C4F86"/>
    <w:rsid w:val="002C67F6"/>
    <w:rsid w:val="002D092B"/>
    <w:rsid w:val="002D2CD7"/>
    <w:rsid w:val="002D37F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209"/>
    <w:rsid w:val="002F6AA9"/>
    <w:rsid w:val="002F6D4F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457A"/>
    <w:rsid w:val="0033713C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636D3"/>
    <w:rsid w:val="00365E8E"/>
    <w:rsid w:val="00366EAE"/>
    <w:rsid w:val="00373119"/>
    <w:rsid w:val="00375201"/>
    <w:rsid w:val="003761F0"/>
    <w:rsid w:val="00376C1D"/>
    <w:rsid w:val="003779A8"/>
    <w:rsid w:val="003807D5"/>
    <w:rsid w:val="0038194E"/>
    <w:rsid w:val="00383359"/>
    <w:rsid w:val="003835B1"/>
    <w:rsid w:val="0038726D"/>
    <w:rsid w:val="0039230C"/>
    <w:rsid w:val="00392C6C"/>
    <w:rsid w:val="003937CB"/>
    <w:rsid w:val="00394F1F"/>
    <w:rsid w:val="0039596F"/>
    <w:rsid w:val="00397240"/>
    <w:rsid w:val="003A22FF"/>
    <w:rsid w:val="003A5EC0"/>
    <w:rsid w:val="003A6025"/>
    <w:rsid w:val="003A7504"/>
    <w:rsid w:val="003A7B47"/>
    <w:rsid w:val="003B18F0"/>
    <w:rsid w:val="003B2C2E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32"/>
    <w:rsid w:val="003E09D1"/>
    <w:rsid w:val="003E143C"/>
    <w:rsid w:val="003E1FBB"/>
    <w:rsid w:val="003E3A98"/>
    <w:rsid w:val="003E6BEC"/>
    <w:rsid w:val="003E7A5E"/>
    <w:rsid w:val="003F01BF"/>
    <w:rsid w:val="003F1D15"/>
    <w:rsid w:val="003F410E"/>
    <w:rsid w:val="003F59BA"/>
    <w:rsid w:val="003F5A44"/>
    <w:rsid w:val="003F7708"/>
    <w:rsid w:val="003F7D8B"/>
    <w:rsid w:val="00400D70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6617"/>
    <w:rsid w:val="00427292"/>
    <w:rsid w:val="00430303"/>
    <w:rsid w:val="00433BE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98F"/>
    <w:rsid w:val="00480771"/>
    <w:rsid w:val="0048114C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F43"/>
    <w:rsid w:val="004D7C21"/>
    <w:rsid w:val="004E0933"/>
    <w:rsid w:val="004E2821"/>
    <w:rsid w:val="004E4336"/>
    <w:rsid w:val="004E513F"/>
    <w:rsid w:val="004E5CB6"/>
    <w:rsid w:val="004F4BA8"/>
    <w:rsid w:val="004F504F"/>
    <w:rsid w:val="004F76B5"/>
    <w:rsid w:val="00500E06"/>
    <w:rsid w:val="005013B2"/>
    <w:rsid w:val="0050172D"/>
    <w:rsid w:val="00504FB2"/>
    <w:rsid w:val="00505305"/>
    <w:rsid w:val="005053A1"/>
    <w:rsid w:val="00507FBA"/>
    <w:rsid w:val="00510432"/>
    <w:rsid w:val="00510A77"/>
    <w:rsid w:val="0051427E"/>
    <w:rsid w:val="00514D5A"/>
    <w:rsid w:val="00514E0B"/>
    <w:rsid w:val="00523FA9"/>
    <w:rsid w:val="00524057"/>
    <w:rsid w:val="00524DA5"/>
    <w:rsid w:val="005308F0"/>
    <w:rsid w:val="00531148"/>
    <w:rsid w:val="00535608"/>
    <w:rsid w:val="00535B5E"/>
    <w:rsid w:val="00536D52"/>
    <w:rsid w:val="00540C14"/>
    <w:rsid w:val="00541E54"/>
    <w:rsid w:val="005424F7"/>
    <w:rsid w:val="005450A3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47D4"/>
    <w:rsid w:val="00585C65"/>
    <w:rsid w:val="00586906"/>
    <w:rsid w:val="0059373F"/>
    <w:rsid w:val="00594231"/>
    <w:rsid w:val="00594B3D"/>
    <w:rsid w:val="00595CE3"/>
    <w:rsid w:val="005A0FD6"/>
    <w:rsid w:val="005A1D2A"/>
    <w:rsid w:val="005A59EB"/>
    <w:rsid w:val="005A6126"/>
    <w:rsid w:val="005A786E"/>
    <w:rsid w:val="005A79CB"/>
    <w:rsid w:val="005B0067"/>
    <w:rsid w:val="005B13C2"/>
    <w:rsid w:val="005B1E60"/>
    <w:rsid w:val="005B1EEE"/>
    <w:rsid w:val="005B4652"/>
    <w:rsid w:val="005B4E56"/>
    <w:rsid w:val="005B535E"/>
    <w:rsid w:val="005B5CE6"/>
    <w:rsid w:val="005B73FE"/>
    <w:rsid w:val="005C010A"/>
    <w:rsid w:val="005C1780"/>
    <w:rsid w:val="005C1865"/>
    <w:rsid w:val="005C46DF"/>
    <w:rsid w:val="005C4F38"/>
    <w:rsid w:val="005C5FF4"/>
    <w:rsid w:val="005D4804"/>
    <w:rsid w:val="005D5644"/>
    <w:rsid w:val="005D5A0F"/>
    <w:rsid w:val="005D5AEB"/>
    <w:rsid w:val="005D5C6A"/>
    <w:rsid w:val="005D6727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73A"/>
    <w:rsid w:val="005F5D50"/>
    <w:rsid w:val="005F6D0C"/>
    <w:rsid w:val="006008D2"/>
    <w:rsid w:val="00602A36"/>
    <w:rsid w:val="00605DD4"/>
    <w:rsid w:val="00606825"/>
    <w:rsid w:val="006071BA"/>
    <w:rsid w:val="00607FC2"/>
    <w:rsid w:val="0061078E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0CE3"/>
    <w:rsid w:val="00671968"/>
    <w:rsid w:val="0067252E"/>
    <w:rsid w:val="00673045"/>
    <w:rsid w:val="00673407"/>
    <w:rsid w:val="00674360"/>
    <w:rsid w:val="006768F9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3AA"/>
    <w:rsid w:val="006B4CBF"/>
    <w:rsid w:val="006B596C"/>
    <w:rsid w:val="006C3712"/>
    <w:rsid w:val="006C435F"/>
    <w:rsid w:val="006C457C"/>
    <w:rsid w:val="006C7FBE"/>
    <w:rsid w:val="006D07B7"/>
    <w:rsid w:val="006D1347"/>
    <w:rsid w:val="006D1C2D"/>
    <w:rsid w:val="006D3638"/>
    <w:rsid w:val="006D3EFD"/>
    <w:rsid w:val="006D44B5"/>
    <w:rsid w:val="006D57FE"/>
    <w:rsid w:val="006D6962"/>
    <w:rsid w:val="006D766A"/>
    <w:rsid w:val="006E02F7"/>
    <w:rsid w:val="006E0C54"/>
    <w:rsid w:val="006E1894"/>
    <w:rsid w:val="006E27EE"/>
    <w:rsid w:val="006E609F"/>
    <w:rsid w:val="006E7294"/>
    <w:rsid w:val="006E768F"/>
    <w:rsid w:val="006E7C65"/>
    <w:rsid w:val="006F334E"/>
    <w:rsid w:val="006F36B2"/>
    <w:rsid w:val="006F4A34"/>
    <w:rsid w:val="006F73AC"/>
    <w:rsid w:val="006F74D3"/>
    <w:rsid w:val="00701003"/>
    <w:rsid w:val="00701A1A"/>
    <w:rsid w:val="00702D45"/>
    <w:rsid w:val="007124E7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344D"/>
    <w:rsid w:val="00734ED6"/>
    <w:rsid w:val="00736757"/>
    <w:rsid w:val="00740700"/>
    <w:rsid w:val="00741A5C"/>
    <w:rsid w:val="00743391"/>
    <w:rsid w:val="00743D01"/>
    <w:rsid w:val="00743E5F"/>
    <w:rsid w:val="0074560F"/>
    <w:rsid w:val="0074654F"/>
    <w:rsid w:val="00746648"/>
    <w:rsid w:val="0074735B"/>
    <w:rsid w:val="007476B4"/>
    <w:rsid w:val="007525C5"/>
    <w:rsid w:val="00753334"/>
    <w:rsid w:val="007549CD"/>
    <w:rsid w:val="0075615B"/>
    <w:rsid w:val="007569B8"/>
    <w:rsid w:val="00756A76"/>
    <w:rsid w:val="007617BC"/>
    <w:rsid w:val="00763BC6"/>
    <w:rsid w:val="00765F75"/>
    <w:rsid w:val="00770D7A"/>
    <w:rsid w:val="00770EA0"/>
    <w:rsid w:val="0077336D"/>
    <w:rsid w:val="00773371"/>
    <w:rsid w:val="007747EC"/>
    <w:rsid w:val="00775192"/>
    <w:rsid w:val="007759AA"/>
    <w:rsid w:val="00776D90"/>
    <w:rsid w:val="0077713C"/>
    <w:rsid w:val="00780373"/>
    <w:rsid w:val="0078049D"/>
    <w:rsid w:val="007815EC"/>
    <w:rsid w:val="00781B6A"/>
    <w:rsid w:val="00783868"/>
    <w:rsid w:val="00783E2F"/>
    <w:rsid w:val="00785C2D"/>
    <w:rsid w:val="0078677B"/>
    <w:rsid w:val="0079090D"/>
    <w:rsid w:val="00791D28"/>
    <w:rsid w:val="0079293F"/>
    <w:rsid w:val="007930A6"/>
    <w:rsid w:val="00793224"/>
    <w:rsid w:val="00793E29"/>
    <w:rsid w:val="00795835"/>
    <w:rsid w:val="00796DE7"/>
    <w:rsid w:val="00797BBD"/>
    <w:rsid w:val="007A19DA"/>
    <w:rsid w:val="007A1DA7"/>
    <w:rsid w:val="007A731F"/>
    <w:rsid w:val="007A7F59"/>
    <w:rsid w:val="007B07E1"/>
    <w:rsid w:val="007B1D37"/>
    <w:rsid w:val="007B34BA"/>
    <w:rsid w:val="007B429B"/>
    <w:rsid w:val="007B4FFD"/>
    <w:rsid w:val="007B5AE1"/>
    <w:rsid w:val="007B66D8"/>
    <w:rsid w:val="007B6F5E"/>
    <w:rsid w:val="007C043C"/>
    <w:rsid w:val="007C2C9A"/>
    <w:rsid w:val="007C5113"/>
    <w:rsid w:val="007C6450"/>
    <w:rsid w:val="007C67EE"/>
    <w:rsid w:val="007D3141"/>
    <w:rsid w:val="007D47AC"/>
    <w:rsid w:val="007D555D"/>
    <w:rsid w:val="007D6C46"/>
    <w:rsid w:val="007E137C"/>
    <w:rsid w:val="007E1B7F"/>
    <w:rsid w:val="007E3B16"/>
    <w:rsid w:val="007E3CB8"/>
    <w:rsid w:val="007E4B26"/>
    <w:rsid w:val="007E5084"/>
    <w:rsid w:val="007E5CCB"/>
    <w:rsid w:val="007E71C4"/>
    <w:rsid w:val="007F1679"/>
    <w:rsid w:val="007F4E98"/>
    <w:rsid w:val="007F52F4"/>
    <w:rsid w:val="007F7C3C"/>
    <w:rsid w:val="008030AD"/>
    <w:rsid w:val="00803AC7"/>
    <w:rsid w:val="00805C5D"/>
    <w:rsid w:val="00810156"/>
    <w:rsid w:val="0081158A"/>
    <w:rsid w:val="00811A79"/>
    <w:rsid w:val="00812EDB"/>
    <w:rsid w:val="008133BA"/>
    <w:rsid w:val="00813866"/>
    <w:rsid w:val="00815207"/>
    <w:rsid w:val="00815C81"/>
    <w:rsid w:val="0082387D"/>
    <w:rsid w:val="00826E93"/>
    <w:rsid w:val="0082721F"/>
    <w:rsid w:val="00827E91"/>
    <w:rsid w:val="0083065A"/>
    <w:rsid w:val="00833547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3357"/>
    <w:rsid w:val="00864508"/>
    <w:rsid w:val="00866EFF"/>
    <w:rsid w:val="008720E1"/>
    <w:rsid w:val="00872CCB"/>
    <w:rsid w:val="00873781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7CA7"/>
    <w:rsid w:val="008A22A2"/>
    <w:rsid w:val="008A281A"/>
    <w:rsid w:val="008A29E4"/>
    <w:rsid w:val="008A37EE"/>
    <w:rsid w:val="008A3DB9"/>
    <w:rsid w:val="008A46C2"/>
    <w:rsid w:val="008B358A"/>
    <w:rsid w:val="008B44E9"/>
    <w:rsid w:val="008B61C3"/>
    <w:rsid w:val="008B7BA4"/>
    <w:rsid w:val="008B7E19"/>
    <w:rsid w:val="008C01B5"/>
    <w:rsid w:val="008C099F"/>
    <w:rsid w:val="008C3E02"/>
    <w:rsid w:val="008C6F5A"/>
    <w:rsid w:val="008C7092"/>
    <w:rsid w:val="008D2FC2"/>
    <w:rsid w:val="008D5B62"/>
    <w:rsid w:val="008E1FE3"/>
    <w:rsid w:val="008E3EBE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47150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74C9"/>
    <w:rsid w:val="009810A6"/>
    <w:rsid w:val="0098366F"/>
    <w:rsid w:val="00985D2B"/>
    <w:rsid w:val="00986F5C"/>
    <w:rsid w:val="0098734D"/>
    <w:rsid w:val="009901AD"/>
    <w:rsid w:val="00990DB8"/>
    <w:rsid w:val="00992EE6"/>
    <w:rsid w:val="0099386C"/>
    <w:rsid w:val="00994694"/>
    <w:rsid w:val="0099552F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580E"/>
    <w:rsid w:val="00A07470"/>
    <w:rsid w:val="00A103C7"/>
    <w:rsid w:val="00A11192"/>
    <w:rsid w:val="00A163AC"/>
    <w:rsid w:val="00A17564"/>
    <w:rsid w:val="00A20142"/>
    <w:rsid w:val="00A2102D"/>
    <w:rsid w:val="00A22090"/>
    <w:rsid w:val="00A23DD8"/>
    <w:rsid w:val="00A24A8C"/>
    <w:rsid w:val="00A25874"/>
    <w:rsid w:val="00A33941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1C8"/>
    <w:rsid w:val="00A5650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633"/>
    <w:rsid w:val="00A85D10"/>
    <w:rsid w:val="00A869F9"/>
    <w:rsid w:val="00A90FB5"/>
    <w:rsid w:val="00A93E45"/>
    <w:rsid w:val="00A973C0"/>
    <w:rsid w:val="00AA013E"/>
    <w:rsid w:val="00AA0E84"/>
    <w:rsid w:val="00AA2410"/>
    <w:rsid w:val="00AA656F"/>
    <w:rsid w:val="00AA7E17"/>
    <w:rsid w:val="00AB2551"/>
    <w:rsid w:val="00AB3BEF"/>
    <w:rsid w:val="00AB4789"/>
    <w:rsid w:val="00AB739C"/>
    <w:rsid w:val="00AB7D2D"/>
    <w:rsid w:val="00AB7F54"/>
    <w:rsid w:val="00AC0A72"/>
    <w:rsid w:val="00AC2C25"/>
    <w:rsid w:val="00AC5F60"/>
    <w:rsid w:val="00AC7424"/>
    <w:rsid w:val="00AC75AE"/>
    <w:rsid w:val="00AD2ED8"/>
    <w:rsid w:val="00AD3A28"/>
    <w:rsid w:val="00AD455B"/>
    <w:rsid w:val="00AD6FE3"/>
    <w:rsid w:val="00AD7DD6"/>
    <w:rsid w:val="00AD7E9E"/>
    <w:rsid w:val="00AE2F34"/>
    <w:rsid w:val="00AE4E40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AAE"/>
    <w:rsid w:val="00B123D0"/>
    <w:rsid w:val="00B123FC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2526"/>
    <w:rsid w:val="00B352A4"/>
    <w:rsid w:val="00B368D9"/>
    <w:rsid w:val="00B37CDF"/>
    <w:rsid w:val="00B406CC"/>
    <w:rsid w:val="00B41D29"/>
    <w:rsid w:val="00B43533"/>
    <w:rsid w:val="00B4385E"/>
    <w:rsid w:val="00B45463"/>
    <w:rsid w:val="00B47A8C"/>
    <w:rsid w:val="00B517BF"/>
    <w:rsid w:val="00B51DB2"/>
    <w:rsid w:val="00B53F65"/>
    <w:rsid w:val="00B577B0"/>
    <w:rsid w:val="00B61AB6"/>
    <w:rsid w:val="00B62503"/>
    <w:rsid w:val="00B65ED4"/>
    <w:rsid w:val="00B71549"/>
    <w:rsid w:val="00B7200D"/>
    <w:rsid w:val="00B72558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4B28"/>
    <w:rsid w:val="00B97264"/>
    <w:rsid w:val="00B97F5E"/>
    <w:rsid w:val="00BA1D02"/>
    <w:rsid w:val="00BA2453"/>
    <w:rsid w:val="00BA63AA"/>
    <w:rsid w:val="00BA7BBF"/>
    <w:rsid w:val="00BB1305"/>
    <w:rsid w:val="00BB1C3B"/>
    <w:rsid w:val="00BB1D7E"/>
    <w:rsid w:val="00BB2B91"/>
    <w:rsid w:val="00BB331E"/>
    <w:rsid w:val="00BB3A09"/>
    <w:rsid w:val="00BB5044"/>
    <w:rsid w:val="00BB5333"/>
    <w:rsid w:val="00BB6295"/>
    <w:rsid w:val="00BB69AE"/>
    <w:rsid w:val="00BB72D8"/>
    <w:rsid w:val="00BB7507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3359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1CF8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40"/>
    <w:rsid w:val="00C547CD"/>
    <w:rsid w:val="00C5487E"/>
    <w:rsid w:val="00C562C3"/>
    <w:rsid w:val="00C56E62"/>
    <w:rsid w:val="00C62F09"/>
    <w:rsid w:val="00C64CBD"/>
    <w:rsid w:val="00C67687"/>
    <w:rsid w:val="00C710AD"/>
    <w:rsid w:val="00C717B9"/>
    <w:rsid w:val="00C751A9"/>
    <w:rsid w:val="00C802A3"/>
    <w:rsid w:val="00C80CF4"/>
    <w:rsid w:val="00C815E7"/>
    <w:rsid w:val="00C85411"/>
    <w:rsid w:val="00C8655C"/>
    <w:rsid w:val="00C910F9"/>
    <w:rsid w:val="00C914DB"/>
    <w:rsid w:val="00C91971"/>
    <w:rsid w:val="00C91E9C"/>
    <w:rsid w:val="00C91FCB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C3F"/>
    <w:rsid w:val="00CA7919"/>
    <w:rsid w:val="00CB1115"/>
    <w:rsid w:val="00CB2D5E"/>
    <w:rsid w:val="00CB3D01"/>
    <w:rsid w:val="00CB5E72"/>
    <w:rsid w:val="00CB5FD5"/>
    <w:rsid w:val="00CB70AB"/>
    <w:rsid w:val="00CC0AFE"/>
    <w:rsid w:val="00CC1446"/>
    <w:rsid w:val="00CC1F4F"/>
    <w:rsid w:val="00CC39BD"/>
    <w:rsid w:val="00CC7A81"/>
    <w:rsid w:val="00CD0200"/>
    <w:rsid w:val="00CD0978"/>
    <w:rsid w:val="00CD5561"/>
    <w:rsid w:val="00CD6614"/>
    <w:rsid w:val="00CD66F6"/>
    <w:rsid w:val="00CD6D38"/>
    <w:rsid w:val="00CD773B"/>
    <w:rsid w:val="00CE0375"/>
    <w:rsid w:val="00CE0FF3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389D"/>
    <w:rsid w:val="00D038BE"/>
    <w:rsid w:val="00D04288"/>
    <w:rsid w:val="00D05E12"/>
    <w:rsid w:val="00D06AAE"/>
    <w:rsid w:val="00D11F1D"/>
    <w:rsid w:val="00D155E9"/>
    <w:rsid w:val="00D168C7"/>
    <w:rsid w:val="00D17003"/>
    <w:rsid w:val="00D17C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12F"/>
    <w:rsid w:val="00D369E5"/>
    <w:rsid w:val="00D3720F"/>
    <w:rsid w:val="00D4052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22AE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0B6"/>
    <w:rsid w:val="00DB0346"/>
    <w:rsid w:val="00DB0982"/>
    <w:rsid w:val="00DB1554"/>
    <w:rsid w:val="00DB3C8E"/>
    <w:rsid w:val="00DC061E"/>
    <w:rsid w:val="00DC2203"/>
    <w:rsid w:val="00DC4211"/>
    <w:rsid w:val="00DC4A18"/>
    <w:rsid w:val="00DC4C62"/>
    <w:rsid w:val="00DC71EA"/>
    <w:rsid w:val="00DD16B6"/>
    <w:rsid w:val="00DD1A4D"/>
    <w:rsid w:val="00DD43F3"/>
    <w:rsid w:val="00DD4811"/>
    <w:rsid w:val="00DD48F9"/>
    <w:rsid w:val="00DE0126"/>
    <w:rsid w:val="00DE25DE"/>
    <w:rsid w:val="00DE3C96"/>
    <w:rsid w:val="00DE570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7F9A"/>
    <w:rsid w:val="00E10310"/>
    <w:rsid w:val="00E108E9"/>
    <w:rsid w:val="00E118DE"/>
    <w:rsid w:val="00E123C6"/>
    <w:rsid w:val="00E12854"/>
    <w:rsid w:val="00E151EC"/>
    <w:rsid w:val="00E15288"/>
    <w:rsid w:val="00E164EE"/>
    <w:rsid w:val="00E20277"/>
    <w:rsid w:val="00E204F9"/>
    <w:rsid w:val="00E265C3"/>
    <w:rsid w:val="00E26909"/>
    <w:rsid w:val="00E31453"/>
    <w:rsid w:val="00E33440"/>
    <w:rsid w:val="00E34A4E"/>
    <w:rsid w:val="00E3594A"/>
    <w:rsid w:val="00E35BCD"/>
    <w:rsid w:val="00E36A78"/>
    <w:rsid w:val="00E40B89"/>
    <w:rsid w:val="00E40D1D"/>
    <w:rsid w:val="00E43047"/>
    <w:rsid w:val="00E44D53"/>
    <w:rsid w:val="00E45D00"/>
    <w:rsid w:val="00E460D4"/>
    <w:rsid w:val="00E52836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FC9"/>
    <w:rsid w:val="00E756FD"/>
    <w:rsid w:val="00E76C4E"/>
    <w:rsid w:val="00E76CAC"/>
    <w:rsid w:val="00E77B2E"/>
    <w:rsid w:val="00E815DF"/>
    <w:rsid w:val="00E82E47"/>
    <w:rsid w:val="00E834B4"/>
    <w:rsid w:val="00E84D07"/>
    <w:rsid w:val="00E84D74"/>
    <w:rsid w:val="00E91CE0"/>
    <w:rsid w:val="00E926C7"/>
    <w:rsid w:val="00E9281D"/>
    <w:rsid w:val="00E93598"/>
    <w:rsid w:val="00EA2BF9"/>
    <w:rsid w:val="00EA38C2"/>
    <w:rsid w:val="00EA38DA"/>
    <w:rsid w:val="00EA5AE4"/>
    <w:rsid w:val="00EA7F0B"/>
    <w:rsid w:val="00EB08DC"/>
    <w:rsid w:val="00EB0BAE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C7025"/>
    <w:rsid w:val="00ED15CD"/>
    <w:rsid w:val="00ED27C8"/>
    <w:rsid w:val="00ED3154"/>
    <w:rsid w:val="00ED3A2B"/>
    <w:rsid w:val="00ED4DAC"/>
    <w:rsid w:val="00ED5972"/>
    <w:rsid w:val="00ED674E"/>
    <w:rsid w:val="00ED79D4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48F6"/>
    <w:rsid w:val="00F3575B"/>
    <w:rsid w:val="00F36B70"/>
    <w:rsid w:val="00F40B15"/>
    <w:rsid w:val="00F422FA"/>
    <w:rsid w:val="00F424C4"/>
    <w:rsid w:val="00F42667"/>
    <w:rsid w:val="00F439B2"/>
    <w:rsid w:val="00F43B2B"/>
    <w:rsid w:val="00F43CB4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178F"/>
    <w:rsid w:val="00F720AD"/>
    <w:rsid w:val="00F72302"/>
    <w:rsid w:val="00F7266D"/>
    <w:rsid w:val="00F7267C"/>
    <w:rsid w:val="00F731A9"/>
    <w:rsid w:val="00F731DF"/>
    <w:rsid w:val="00F73201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1931"/>
    <w:rsid w:val="00FA2075"/>
    <w:rsid w:val="00FA29F3"/>
    <w:rsid w:val="00FA733C"/>
    <w:rsid w:val="00FA746C"/>
    <w:rsid w:val="00FA75E5"/>
    <w:rsid w:val="00FA7DD3"/>
    <w:rsid w:val="00FB6785"/>
    <w:rsid w:val="00FC0386"/>
    <w:rsid w:val="00FC0B50"/>
    <w:rsid w:val="00FC0CC8"/>
    <w:rsid w:val="00FC16B4"/>
    <w:rsid w:val="00FC1751"/>
    <w:rsid w:val="00FC2521"/>
    <w:rsid w:val="00FC2704"/>
    <w:rsid w:val="00FC56AD"/>
    <w:rsid w:val="00FC5816"/>
    <w:rsid w:val="00FC653F"/>
    <w:rsid w:val="00FD3089"/>
    <w:rsid w:val="00FD3B1B"/>
    <w:rsid w:val="00FD45CC"/>
    <w:rsid w:val="00FD4AAB"/>
    <w:rsid w:val="00FD4F50"/>
    <w:rsid w:val="00FD65D6"/>
    <w:rsid w:val="00FE03E4"/>
    <w:rsid w:val="00FE04F6"/>
    <w:rsid w:val="00FE106A"/>
    <w:rsid w:val="00FE3132"/>
    <w:rsid w:val="00FE36C2"/>
    <w:rsid w:val="00FE409E"/>
    <w:rsid w:val="00FE5239"/>
    <w:rsid w:val="00FE5DAC"/>
    <w:rsid w:val="00FF0E5C"/>
    <w:rsid w:val="00FF38E8"/>
    <w:rsid w:val="00FF3A84"/>
    <w:rsid w:val="00FF3E4C"/>
    <w:rsid w:val="00FF4D41"/>
    <w:rsid w:val="00FF7ADD"/>
    <w:rsid w:val="02005B8D"/>
    <w:rsid w:val="114A1F02"/>
    <w:rsid w:val="22CA2FB5"/>
    <w:rsid w:val="2AB468A5"/>
    <w:rsid w:val="2D517119"/>
    <w:rsid w:val="300D5022"/>
    <w:rsid w:val="348A1163"/>
    <w:rsid w:val="39C12E73"/>
    <w:rsid w:val="3B702E61"/>
    <w:rsid w:val="3D8601B9"/>
    <w:rsid w:val="3DE13314"/>
    <w:rsid w:val="3E735803"/>
    <w:rsid w:val="420A4D7B"/>
    <w:rsid w:val="43181975"/>
    <w:rsid w:val="478D4D9A"/>
    <w:rsid w:val="48117779"/>
    <w:rsid w:val="4DBF1EF2"/>
    <w:rsid w:val="4F6B6A34"/>
    <w:rsid w:val="50BE6686"/>
    <w:rsid w:val="531279FD"/>
    <w:rsid w:val="55907E25"/>
    <w:rsid w:val="5F87723A"/>
    <w:rsid w:val="649844A9"/>
    <w:rsid w:val="64BD0A97"/>
    <w:rsid w:val="661E6471"/>
    <w:rsid w:val="67144738"/>
    <w:rsid w:val="742C404D"/>
    <w:rsid w:val="7710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B0D75"/>
  <w15:docId w15:val="{A1ED8D35-C89D-438B-8872-65AC9DFF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qFormat/>
  </w:style>
  <w:style w:type="character" w:styleId="af3">
    <w:name w:val="Hyperlink"/>
    <w:basedOn w:val="a0"/>
    <w:qFormat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1691</Words>
  <Characters>1793</Characters>
  <Application>Microsoft Office Word</Application>
  <DocSecurity>0</DocSecurity>
  <Lines>149</Lines>
  <Paragraphs>158</Paragraphs>
  <ScaleCrop>false</ScaleCrop>
  <Company>Kunshan Research Institute,PEC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176</cp:revision>
  <cp:lastPrinted>2017-11-14T09:02:00Z</cp:lastPrinted>
  <dcterms:created xsi:type="dcterms:W3CDTF">2020-11-19T10:51:00Z</dcterms:created>
  <dcterms:modified xsi:type="dcterms:W3CDTF">2026-06-12T03:54:00Z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36C06161BC184B229570FB12F917065C_13</vt:lpwstr>
  </property>
  <property fmtid="{D5CDD505-2E9C-101B-9397-08002B2CF9AE}" pid="4" name="KSOTemplateDocerSaveRecord">
    <vt:lpwstr>eyJoZGlkIjoiMDczMTg1MTZiYzRmODkzMTQxMWRlMmI1Y2JiNmUyNjciLCJ1c2VySWQiOiI0NzM3Mjg3NTUifQ==</vt:lpwstr>
  </property>
</Properties>
</file>