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06F0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38BCE96F">
      <w:pPr>
        <w:widowControl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贵阳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 xml:space="preserve">2026-2028年废茶渣清运处置 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招标，公开征集符合如下要求的服务商伙伴：</w:t>
      </w:r>
    </w:p>
    <w:p w14:paraId="390CC965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1、项目概述：</w:t>
      </w:r>
    </w:p>
    <w:p w14:paraId="5517B76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合同时间：20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以实际签订时间为准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）</w:t>
      </w:r>
    </w:p>
    <w:p w14:paraId="1524A807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项目地点：贵阳统一（贵阳市修文医药食品产业园)</w:t>
      </w:r>
    </w:p>
    <w:p w14:paraId="2E6E798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涵盖运输、处理处置、合规管理资源化与全链条可追溯。</w:t>
      </w:r>
    </w:p>
    <w:p w14:paraId="67576C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项目要求：投标公司根据自己公司资质范围参与报价、投标。</w:t>
      </w:r>
    </w:p>
    <w:p w14:paraId="401C8FC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万元；具体以招标说明书为准。</w:t>
      </w:r>
    </w:p>
    <w:p w14:paraId="7AC68C6E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2、服务商资质要求：</w:t>
      </w:r>
    </w:p>
    <w:p w14:paraId="41C03C54">
      <w:pPr>
        <w:widowControl/>
        <w:shd w:val="clear" w:color="auto" w:fill="FFFFFF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A、有效的营业执照，具备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：</w:t>
      </w:r>
    </w:p>
    <w:p w14:paraId="0C829493">
      <w:pPr>
        <w:widowControl/>
        <w:numPr>
          <w:ilvl w:val="0"/>
          <w:numId w:val="0"/>
        </w:numPr>
        <w:shd w:val="clear" w:color="auto" w:fill="FFFFFF"/>
        <w:ind w:left="0"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        加工企业：茶渣加工/生产相关或有机肥生产相关经营范围</w:t>
      </w:r>
    </w:p>
    <w:p w14:paraId="6701A243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养殖企业：禽畜养殖相关的经营范围</w:t>
      </w:r>
    </w:p>
    <w:p w14:paraId="15FE99EC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种植企业：苗木/蔬菜种植相关的经营范围</w:t>
      </w:r>
    </w:p>
    <w:p w14:paraId="474BBA69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处置企业：垃圾收集/清运/运输/处理或固体废弃物收集/运输/处理/治理等相关的经营范围</w:t>
      </w:r>
    </w:p>
    <w:p w14:paraId="6ADEE311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回收企业：与上述加工企业/养殖/种植企业签订供货协议书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</w:t>
      </w:r>
    </w:p>
    <w:p w14:paraId="0F06958D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3、报名方式：</w:t>
      </w:r>
    </w:p>
    <w:p w14:paraId="2152A68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2072A0D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689120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</w:p>
    <w:p w14:paraId="22A6801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D、</w:t>
      </w:r>
      <w:bookmarkEnd w:id="0"/>
      <w:bookmarkStart w:id="1" w:name="_GoBack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报名时间：2026年 5 月 19日08时至2026年 5 月 25日17时止</w:t>
      </w:r>
    </w:p>
    <w:bookmarkEnd w:id="1"/>
    <w:p w14:paraId="068B24F2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4、报名须知：</w:t>
      </w:r>
    </w:p>
    <w:p w14:paraId="23F47FE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A、资质初审合格后，将统一安排参加招投标工作。</w:t>
      </w:r>
    </w:p>
    <w:p w14:paraId="04AB9B2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中。</w:t>
      </w:r>
    </w:p>
    <w:p w14:paraId="22F50DB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54E8E918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5、反腐直通车：</w:t>
      </w:r>
    </w:p>
    <w:p w14:paraId="620FB4B1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特设置反贪腐直通车，欢迎监督，如实举报。</w:t>
      </w:r>
    </w:p>
    <w:p w14:paraId="1621DC9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>。</w:t>
      </w:r>
    </w:p>
    <w:p w14:paraId="6713333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AF0B0C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6A538C1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0B90006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6BB402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344E27C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贵阳统一2026-2028年废茶渣清运处置 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0CFD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431C737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2FACF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7DA5A6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AAFCC8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08B7F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1396E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3B6B9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29A48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A7104C6">
            <w:pPr>
              <w:rPr>
                <w:bCs/>
                <w:sz w:val="18"/>
                <w:szCs w:val="18"/>
              </w:rPr>
            </w:pPr>
          </w:p>
        </w:tc>
      </w:tr>
      <w:tr w14:paraId="6F34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3D997F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9AE3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A47DB20">
            <w:pPr>
              <w:rPr>
                <w:bCs/>
                <w:sz w:val="18"/>
                <w:szCs w:val="18"/>
              </w:rPr>
            </w:pPr>
          </w:p>
        </w:tc>
      </w:tr>
      <w:tr w14:paraId="3DD7C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3F7F10E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CAA3D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1220DA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0C03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53475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637BA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6017A93C">
            <w:pPr>
              <w:rPr>
                <w:bCs/>
                <w:sz w:val="18"/>
                <w:szCs w:val="18"/>
              </w:rPr>
            </w:pPr>
          </w:p>
        </w:tc>
      </w:tr>
      <w:tr w14:paraId="263C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EFA86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A35F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C172322">
            <w:pPr>
              <w:rPr>
                <w:bCs/>
                <w:sz w:val="18"/>
                <w:szCs w:val="18"/>
              </w:rPr>
            </w:pPr>
          </w:p>
        </w:tc>
      </w:tr>
      <w:tr w14:paraId="3A087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9550BB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EB149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917CB17">
            <w:pPr>
              <w:rPr>
                <w:bCs/>
                <w:sz w:val="18"/>
                <w:szCs w:val="18"/>
              </w:rPr>
            </w:pPr>
          </w:p>
        </w:tc>
      </w:tr>
      <w:tr w14:paraId="22A98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3DE0B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D1B89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BD898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D6D6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E35271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73B3B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ED3198F">
            <w:pPr>
              <w:rPr>
                <w:bCs/>
                <w:sz w:val="18"/>
                <w:szCs w:val="18"/>
              </w:rPr>
            </w:pPr>
          </w:p>
        </w:tc>
      </w:tr>
      <w:tr w14:paraId="5938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328038A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0801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63266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488FB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D91EA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76FF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23D9B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266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676B8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2B423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DF671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831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B624C5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A0B5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EA91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0D55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ECB99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社保记录/如无社保记录需提供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个月以上的薪资发放记录</w:t>
            </w:r>
          </w:p>
        </w:tc>
      </w:tr>
      <w:tr w14:paraId="7FAC4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5C83976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1DE93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22C7197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8488231">
            <w:pPr>
              <w:jc w:val="center"/>
              <w:rPr>
                <w:bCs/>
                <w:sz w:val="18"/>
                <w:szCs w:val="18"/>
              </w:rPr>
            </w:pPr>
          </w:p>
          <w:p w14:paraId="5A54E341">
            <w:pPr>
              <w:jc w:val="center"/>
              <w:rPr>
                <w:bCs/>
                <w:sz w:val="18"/>
                <w:szCs w:val="18"/>
              </w:rPr>
            </w:pPr>
          </w:p>
          <w:p w14:paraId="7CF4C050">
            <w:pPr>
              <w:jc w:val="center"/>
              <w:rPr>
                <w:bCs/>
                <w:sz w:val="18"/>
                <w:szCs w:val="18"/>
              </w:rPr>
            </w:pPr>
          </w:p>
          <w:p w14:paraId="3FCEDB5C">
            <w:pPr>
              <w:jc w:val="center"/>
              <w:rPr>
                <w:bCs/>
                <w:sz w:val="18"/>
                <w:szCs w:val="18"/>
              </w:rPr>
            </w:pPr>
          </w:p>
          <w:p w14:paraId="56FF2697">
            <w:pPr>
              <w:jc w:val="center"/>
              <w:rPr>
                <w:bCs/>
                <w:sz w:val="18"/>
                <w:szCs w:val="18"/>
              </w:rPr>
            </w:pPr>
          </w:p>
          <w:p w14:paraId="0E301D28">
            <w:pPr>
              <w:jc w:val="center"/>
              <w:rPr>
                <w:bCs/>
                <w:sz w:val="18"/>
                <w:szCs w:val="18"/>
              </w:rPr>
            </w:pPr>
          </w:p>
          <w:p w14:paraId="065C02C1">
            <w:pPr>
              <w:jc w:val="center"/>
              <w:rPr>
                <w:bCs/>
                <w:sz w:val="18"/>
                <w:szCs w:val="18"/>
              </w:rPr>
            </w:pPr>
          </w:p>
          <w:p w14:paraId="1BF03647">
            <w:pPr>
              <w:jc w:val="center"/>
              <w:rPr>
                <w:bCs/>
                <w:sz w:val="18"/>
                <w:szCs w:val="18"/>
              </w:rPr>
            </w:pPr>
          </w:p>
          <w:p w14:paraId="25C0A648">
            <w:pPr>
              <w:jc w:val="center"/>
              <w:rPr>
                <w:bCs/>
                <w:sz w:val="18"/>
                <w:szCs w:val="18"/>
              </w:rPr>
            </w:pPr>
          </w:p>
          <w:p w14:paraId="4A5F7938">
            <w:pPr>
              <w:jc w:val="center"/>
              <w:rPr>
                <w:bCs/>
                <w:sz w:val="18"/>
                <w:szCs w:val="18"/>
              </w:rPr>
            </w:pPr>
          </w:p>
          <w:p w14:paraId="53CDE279">
            <w:pPr>
              <w:jc w:val="center"/>
              <w:rPr>
                <w:bCs/>
                <w:sz w:val="18"/>
                <w:szCs w:val="18"/>
              </w:rPr>
            </w:pPr>
          </w:p>
          <w:p w14:paraId="1833E417">
            <w:pPr>
              <w:jc w:val="center"/>
              <w:rPr>
                <w:bCs/>
                <w:sz w:val="18"/>
                <w:szCs w:val="18"/>
              </w:rPr>
            </w:pPr>
          </w:p>
          <w:p w14:paraId="3AD05ABD">
            <w:pPr>
              <w:jc w:val="center"/>
              <w:rPr>
                <w:bCs/>
                <w:sz w:val="18"/>
                <w:szCs w:val="18"/>
              </w:rPr>
            </w:pPr>
          </w:p>
          <w:p w14:paraId="34D649E2">
            <w:pPr>
              <w:jc w:val="center"/>
              <w:rPr>
                <w:bCs/>
                <w:sz w:val="18"/>
                <w:szCs w:val="18"/>
              </w:rPr>
            </w:pPr>
          </w:p>
          <w:p w14:paraId="6D5A905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2658E76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27D09FC6">
      <w:pPr>
        <w:autoSpaceDE w:val="0"/>
        <w:autoSpaceDN w:val="0"/>
        <w:jc w:val="center"/>
        <w:rPr>
          <w:sz w:val="36"/>
          <w:szCs w:val="36"/>
        </w:rPr>
      </w:pPr>
    </w:p>
    <w:p w14:paraId="0A94A574">
      <w:pPr>
        <w:autoSpaceDE w:val="0"/>
        <w:autoSpaceDN w:val="0"/>
        <w:jc w:val="center"/>
        <w:rPr>
          <w:sz w:val="36"/>
          <w:szCs w:val="36"/>
        </w:rPr>
      </w:pPr>
    </w:p>
    <w:p w14:paraId="4CE59263">
      <w:pPr>
        <w:autoSpaceDE w:val="0"/>
        <w:autoSpaceDN w:val="0"/>
        <w:rPr>
          <w:sz w:val="36"/>
          <w:szCs w:val="36"/>
        </w:rPr>
      </w:pPr>
    </w:p>
    <w:p w14:paraId="3AA6ECC9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6BA4C31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8894DBB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6E93620B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57E617D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D9012D9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559A95F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17AE29AE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0101BB8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15299F8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贵阳统一2026-2028年废茶渣清运处置 服务项目</w:t>
      </w:r>
      <w:r>
        <w:rPr>
          <w:rFonts w:hint="eastAsia"/>
          <w:sz w:val="28"/>
        </w:rPr>
        <w:t xml:space="preserve"> 投标活动。</w:t>
      </w:r>
    </w:p>
    <w:p w14:paraId="0DA985A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0205FAE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EA69F5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F47213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贵阳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E836AFA">
      <w:pPr>
        <w:ind w:firstLine="570"/>
        <w:rPr>
          <w:sz w:val="28"/>
        </w:rPr>
      </w:pPr>
    </w:p>
    <w:p w14:paraId="03000E75">
      <w:pPr>
        <w:ind w:firstLine="570"/>
        <w:rPr>
          <w:sz w:val="28"/>
        </w:rPr>
      </w:pPr>
    </w:p>
    <w:p w14:paraId="099F65FA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3A7B0A6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C7C0E7F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E79D6D5"/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EC39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B692A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21"/>
    <w:rsid w:val="002956B8"/>
    <w:rsid w:val="0029769D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056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6733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ED1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4EB4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CBB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100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706"/>
    <w:rsid w:val="0068407B"/>
    <w:rsid w:val="006901B7"/>
    <w:rsid w:val="0069089C"/>
    <w:rsid w:val="00690AF7"/>
    <w:rsid w:val="00691F16"/>
    <w:rsid w:val="006949FB"/>
    <w:rsid w:val="00695337"/>
    <w:rsid w:val="00697609"/>
    <w:rsid w:val="00697F9A"/>
    <w:rsid w:val="006A0AC3"/>
    <w:rsid w:val="006A363C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38F5"/>
    <w:rsid w:val="00734ED6"/>
    <w:rsid w:val="00736757"/>
    <w:rsid w:val="00740700"/>
    <w:rsid w:val="00741A5C"/>
    <w:rsid w:val="00741AD0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006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8A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46662"/>
    <w:rsid w:val="0096199A"/>
    <w:rsid w:val="009630D5"/>
    <w:rsid w:val="00963D9C"/>
    <w:rsid w:val="00967518"/>
    <w:rsid w:val="00970EC2"/>
    <w:rsid w:val="0097213A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184"/>
    <w:rsid w:val="009F39F0"/>
    <w:rsid w:val="009F4F84"/>
    <w:rsid w:val="009F5547"/>
    <w:rsid w:val="009F5628"/>
    <w:rsid w:val="009F5FA6"/>
    <w:rsid w:val="009F6D58"/>
    <w:rsid w:val="00A00A06"/>
    <w:rsid w:val="00A0175F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5E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07764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4A83"/>
    <w:rsid w:val="00B577B0"/>
    <w:rsid w:val="00B61AB6"/>
    <w:rsid w:val="00B62503"/>
    <w:rsid w:val="00B65ED4"/>
    <w:rsid w:val="00B7200D"/>
    <w:rsid w:val="00B72A70"/>
    <w:rsid w:val="00B73CE8"/>
    <w:rsid w:val="00B73E2C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66C1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673"/>
    <w:rsid w:val="00BF6469"/>
    <w:rsid w:val="00BF79B2"/>
    <w:rsid w:val="00C011C0"/>
    <w:rsid w:val="00C07519"/>
    <w:rsid w:val="00C07C9C"/>
    <w:rsid w:val="00C10936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5F24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A4C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007A4"/>
    <w:rsid w:val="09E16328"/>
    <w:rsid w:val="1D625689"/>
    <w:rsid w:val="21AC169A"/>
    <w:rsid w:val="2E52329F"/>
    <w:rsid w:val="2FCF6558"/>
    <w:rsid w:val="450B1E4C"/>
    <w:rsid w:val="5AB61C9C"/>
    <w:rsid w:val="5B5C3DAF"/>
    <w:rsid w:val="624E6143"/>
    <w:rsid w:val="6512539E"/>
    <w:rsid w:val="66293802"/>
    <w:rsid w:val="66D5435C"/>
    <w:rsid w:val="706921D6"/>
    <w:rsid w:val="74F92846"/>
    <w:rsid w:val="7A694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1395</Words>
  <Characters>1536</Characters>
  <Lines>12</Lines>
  <Paragraphs>3</Paragraphs>
  <TotalTime>0</TotalTime>
  <ScaleCrop>false</ScaleCrop>
  <LinksUpToDate>false</LinksUpToDate>
  <CharactersWithSpaces>1686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2021-05-17T03:36:00Z</dcterms:created>
  <dc:creator>grdpec</dc:creator>
  <cp:keywords>标准</cp:keywords>
  <cp:lastModifiedBy>- @ ZHANG  ิ</cp:lastModifiedBy>
  <cp:lastPrinted>2017-11-14T01:02:00Z</cp:lastPrinted>
  <dcterms:modified xsi:type="dcterms:W3CDTF">2026-05-18T01:58:44Z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eyJoZGlkIjoiMjk0NDQyODYwODUzMmFmOTY1NTgzZDUwOGRjZWQ1MzkiLCJ1c2VySWQiOiIxMTQ5MzI2MDU4In0=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39458D2068D24F0492D3CBB9230AD0C1_12</vt:lpwstr>
  </property>
</Properties>
</file>