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ADD3" w14:textId="77777777" w:rsidR="00F97676" w:rsidRDefault="00000000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招标公告</w:t>
      </w:r>
    </w:p>
    <w:p w14:paraId="77A4323E" w14:textId="17AB818A" w:rsidR="00F97676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统一企业针对</w:t>
      </w:r>
      <w:r w:rsidR="00F278D5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1D360B" w:rsidRPr="001D360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茄皇</w:t>
      </w:r>
      <w:r w:rsidR="001D360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促销服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 xml:space="preserve"> 采购项目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7128765F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14:paraId="33679EA1" w14:textId="697258AB" w:rsidR="00575B18" w:rsidRDefault="00000000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合同时间：2026年</w:t>
      </w:r>
      <w:r w:rsidR="001D360B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1D360B">
        <w:rPr>
          <w:rFonts w:ascii="微软雅黑" w:eastAsia="微软雅黑" w:hAnsi="微软雅黑" w:cs="Arial" w:hint="eastAsia"/>
          <w:kern w:val="0"/>
          <w:sz w:val="24"/>
          <w:szCs w:val="24"/>
        </w:rPr>
        <w:t>7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日到2027年</w:t>
      </w:r>
      <w:r w:rsidR="001D360B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月</w:t>
      </w:r>
      <w:r w:rsidR="001D360B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日（以实际签订时间为准）</w:t>
      </w:r>
    </w:p>
    <w:p w14:paraId="1D81BD28" w14:textId="77777777" w:rsidR="00575B18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、项目地点：</w:t>
      </w:r>
      <w:r>
        <w:rPr>
          <w:rFonts w:ascii="微软雅黑" w:eastAsia="微软雅黑" w:hAnsi="微软雅黑" w:hint="eastAsia"/>
          <w:sz w:val="24"/>
        </w:rPr>
        <w:t>全国（统一各子公司）</w:t>
      </w:r>
      <w:r>
        <w:rPr>
          <w:rFonts w:ascii="微软雅黑" w:eastAsia="微软雅黑" w:hAnsi="微软雅黑" w:cs="Arial"/>
          <w:kern w:val="0"/>
          <w:sz w:val="24"/>
          <w:szCs w:val="24"/>
        </w:rPr>
        <w:br/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C、项目要求：</w:t>
      </w:r>
    </w:p>
    <w:p w14:paraId="1C2507C8" w14:textId="77777777" w:rsidR="001D360B" w:rsidRDefault="001D360B" w:rsidP="001D360B">
      <w:pPr>
        <w:spacing w:line="360" w:lineRule="exact"/>
        <w:ind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规格：S-3XL；                                                     </w:t>
      </w:r>
    </w:p>
    <w:p w14:paraId="09724099" w14:textId="77777777" w:rsidR="001D360B" w:rsidRDefault="001D360B" w:rsidP="001D360B">
      <w:pPr>
        <w:spacing w:line="360" w:lineRule="exact"/>
        <w:ind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材质：加厚100%新疆长绒棉(不透色)；            </w:t>
      </w:r>
    </w:p>
    <w:p w14:paraId="3F6EAFD3" w14:textId="77777777" w:rsidR="001D360B" w:rsidRDefault="001D360B" w:rsidP="001D360B">
      <w:pPr>
        <w:spacing w:line="360" w:lineRule="exact"/>
        <w:ind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克重：纯棉珠地21支240克(±10g)；              </w:t>
      </w:r>
    </w:p>
    <w:p w14:paraId="20FDF909" w14:textId="77777777" w:rsidR="001D360B" w:rsidRDefault="001D360B" w:rsidP="001D360B">
      <w:pPr>
        <w:spacing w:line="360" w:lineRule="exact"/>
        <w:ind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颜色：衣服黄色按照潘通色号7548C定染；   </w:t>
      </w:r>
    </w:p>
    <w:p w14:paraId="1541ECF1" w14:textId="77777777" w:rsidR="001D360B" w:rsidRDefault="001D360B" w:rsidP="001D360B">
      <w:pPr>
        <w:spacing w:line="360" w:lineRule="exact"/>
        <w:ind w:leftChars="342" w:left="989" w:hangingChars="113" w:hanging="271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工艺：面料胚布预缩，水洗处理，防止变形；高温固色，LOGO 热转印(印刷画面要求正常洗涤不掉色、不翘边、不断裂)，左前胸尺寸8*2.9厘米 ，后背画面整体尺寸25*30厘米；衣服车缝水洗标，领口缝尺码标；                                 </w:t>
      </w:r>
    </w:p>
    <w:p w14:paraId="2CDC1F8D" w14:textId="77777777" w:rsidR="001D360B" w:rsidRDefault="001D360B" w:rsidP="001D360B">
      <w:pPr>
        <w:spacing w:line="360" w:lineRule="exact"/>
        <w:ind w:firstLineChars="300" w:firstLine="720"/>
        <w:rPr>
          <w:rFonts w:ascii="微软雅黑" w:eastAsia="微软雅黑" w:hAnsi="微软雅黑" w:cs="Arial" w:hint="eastAsia"/>
          <w:kern w:val="0"/>
          <w:sz w:val="24"/>
          <w:szCs w:val="24"/>
        </w:rPr>
      </w:pP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  <w:r w:rsidRPr="001D360B">
        <w:rPr>
          <w:rFonts w:ascii="微软雅黑" w:eastAsia="微软雅黑" w:hAnsi="微软雅黑" w:cs="Arial" w:hint="eastAsia"/>
          <w:kern w:val="0"/>
          <w:sz w:val="24"/>
          <w:szCs w:val="24"/>
        </w:rPr>
        <w:t>包装：纸板+PE剔骨袋包装+贴合格证；</w:t>
      </w:r>
    </w:p>
    <w:p w14:paraId="3C1D8340" w14:textId="59B8731B" w:rsidR="00575B18" w:rsidRDefault="00575B18" w:rsidP="001D360B">
      <w:pPr>
        <w:spacing w:line="360" w:lineRule="exact"/>
        <w:ind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D、保证金缴纳：按招标方规定缴纳保证金</w:t>
      </w:r>
      <w:r w:rsidR="00F37848">
        <w:rPr>
          <w:rFonts w:ascii="微软雅黑" w:eastAsia="微软雅黑" w:hAnsi="微软雅黑" w:cs="Arial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万元</w:t>
      </w:r>
    </w:p>
    <w:p w14:paraId="570F2C15" w14:textId="4F6AD932" w:rsidR="00F97676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E、付款账期：付款账期为货到票到且验收合格后45天</w:t>
      </w:r>
    </w:p>
    <w:p w14:paraId="1DC4EC91" w14:textId="5248A831" w:rsidR="00575B18" w:rsidRDefault="00575B18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F、特别说明：需要无偿提供合格样品</w:t>
      </w:r>
    </w:p>
    <w:p w14:paraId="7C1B0608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2、供应商资质要求：</w:t>
      </w:r>
    </w:p>
    <w:p w14:paraId="33C34A08" w14:textId="2D095F28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A、具备采购产品的相应经营范围的合格厂商，可以开具有效增值税发票。</w:t>
      </w:r>
    </w:p>
    <w:p w14:paraId="65FBE8C0" w14:textId="768B7EF4" w:rsidR="00F97676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注册资本为</w:t>
      </w:r>
      <w:r w:rsidR="00575B18">
        <w:rPr>
          <w:rFonts w:ascii="微软雅黑" w:eastAsia="微软雅黑" w:hAnsi="微软雅黑" w:cs="Arial"/>
          <w:kern w:val="0"/>
          <w:sz w:val="24"/>
          <w:szCs w:val="24"/>
        </w:rPr>
        <w:t>200万人民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 w:rsidR="00575B18"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 w:rsidR="00575B18"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，成立时间2年（含）以上。</w:t>
      </w:r>
    </w:p>
    <w:p w14:paraId="4D65EC96" w14:textId="18A7BDBF" w:rsidR="00F97676" w:rsidRDefault="00575B18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C、所需资料（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报名时上传慧采平台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）:</w:t>
      </w:r>
      <w:r w:rsidR="001335C0" w:rsidRPr="001335C0">
        <w:rPr>
          <w:rFonts w:ascii="微软雅黑" w:eastAsia="微软雅黑" w:hAnsi="微软雅黑"/>
          <w:b/>
          <w:bCs/>
          <w:color w:val="000000"/>
        </w:rPr>
        <w:t xml:space="preserve"> </w:t>
      </w:r>
      <w:r w:rsidR="001335C0" w:rsidRPr="001335C0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供应商联系人需提供公司授权委托书</w:t>
      </w:r>
      <w:r w:rsidR="001335C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</w:t>
      </w:r>
      <w:r w:rsidR="001335C0" w:rsidRPr="001335C0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>劳动合同及社保资料</w:t>
      </w:r>
      <w:r w:rsidR="001335C0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CE1FFF1" w14:textId="77777777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1524B0A5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有意向之供应商，可至统一企业慧采平台（</w:t>
      </w:r>
      <w:r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3B997997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09DA72E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、联系人：余泉</w:t>
      </w:r>
    </w:p>
    <w:p w14:paraId="1C776BC7" w14:textId="79DB3253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、电话：021-22158349；0</w:t>
      </w:r>
      <w:r>
        <w:rPr>
          <w:rFonts w:ascii="微软雅黑" w:eastAsia="微软雅黑" w:hAnsi="微软雅黑" w:cs="Arial"/>
          <w:kern w:val="0"/>
          <w:sz w:val="24"/>
          <w:szCs w:val="24"/>
        </w:rPr>
        <w:t>21-22158</w:t>
      </w:r>
      <w:r w:rsidR="00A80C15">
        <w:rPr>
          <w:rFonts w:ascii="微软雅黑" w:eastAsia="微软雅黑" w:hAnsi="微软雅黑" w:cs="Arial" w:hint="eastAsia"/>
          <w:kern w:val="0"/>
          <w:sz w:val="24"/>
          <w:szCs w:val="24"/>
        </w:rPr>
        <w:t>353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2C6E72EF" w14:textId="726374FD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</w:t>
      </w:r>
      <w:r w:rsidR="001F0C71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FF444E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FF444E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</w:t>
      </w:r>
      <w:r w:rsidR="00556694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年</w:t>
      </w:r>
      <w:r w:rsidR="00AB6A28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4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月</w:t>
      </w:r>
      <w:r w:rsidR="00FF444E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日17时止</w:t>
      </w:r>
    </w:p>
    <w:p w14:paraId="243BF2C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D、打样时间：依实际通知为准（含样品送达时间）</w:t>
      </w:r>
    </w:p>
    <w:p w14:paraId="2ADE49E3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6A29E708" w14:textId="120A5643" w:rsidR="00F97676" w:rsidRDefault="00AB6A28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4、报名须知：</w:t>
      </w:r>
    </w:p>
    <w:p w14:paraId="6491041B" w14:textId="411878B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</w:t>
      </w:r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参与招投标</w:t>
      </w:r>
      <w:r w:rsidR="006B6758">
        <w:rPr>
          <w:rFonts w:ascii="微软雅黑" w:eastAsia="微软雅黑" w:hAnsi="微软雅黑" w:cs="Arial" w:hint="eastAsia"/>
          <w:kern w:val="0"/>
          <w:sz w:val="24"/>
          <w:szCs w:val="24"/>
        </w:rPr>
        <w:t>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A5776B9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 w14:textId="7D2A8029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</w:t>
      </w:r>
      <w:r w:rsidR="00662177">
        <w:rPr>
          <w:rFonts w:ascii="微软雅黑" w:eastAsia="微软雅黑" w:hAnsi="微软雅黑" w:cs="Arial" w:hint="eastAsia"/>
          <w:kern w:val="0"/>
          <w:sz w:val="24"/>
          <w:szCs w:val="24"/>
        </w:rPr>
        <w:t>响应高效、绿色办公理念、可以配合我司推行E签宝电子合同签订工作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552BFBC9" w14:textId="4979E2B1" w:rsidR="00F97676" w:rsidRDefault="00AB6A28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5、反腐直通车：</w:t>
      </w:r>
    </w:p>
    <w:p w14:paraId="13673A98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7A3F9442" w14:textId="77777777" w:rsidR="00F97676" w:rsidRDefault="00000000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B、审计管理部投诉（反贪腐直通车）：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p w14:paraId="5447F48A" w14:textId="77777777" w:rsidR="001335C0" w:rsidRDefault="001335C0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</w:p>
    <w:p w14:paraId="46A8512A" w14:textId="77777777" w:rsidR="001335C0" w:rsidRDefault="001335C0">
      <w:pPr>
        <w:ind w:firstLineChars="100" w:firstLine="240"/>
        <w:rPr>
          <w:rFonts w:ascii="微软雅黑" w:eastAsia="微软雅黑" w:hAnsi="微软雅黑" w:cs="Arial" w:hint="eastAsia"/>
          <w:b/>
          <w:kern w:val="0"/>
          <w:sz w:val="24"/>
          <w:szCs w:val="24"/>
        </w:rPr>
      </w:pPr>
    </w:p>
    <w:p w14:paraId="27CEAA5B" w14:textId="77777777" w:rsidR="001335C0" w:rsidRDefault="001335C0" w:rsidP="001335C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E6A31C9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B04C5DD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51275A98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DCB529B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2C2CF8E6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54555B4E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699CB1AD" w14:textId="77777777" w:rsidR="001335C0" w:rsidRDefault="001335C0" w:rsidP="001335C0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3B591ABB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4634C73" w14:textId="77777777" w:rsidR="001335C0" w:rsidRDefault="001335C0" w:rsidP="001335C0">
      <w:pPr>
        <w:spacing w:line="60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</w:rPr>
        <w:t>XX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14:paraId="5078D3C8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6619119" w14:textId="77777777" w:rsidR="001335C0" w:rsidRDefault="001335C0" w:rsidP="001335C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8084613" w14:textId="77777777" w:rsidR="001335C0" w:rsidRDefault="001335C0" w:rsidP="001335C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60750025" w14:textId="77777777" w:rsidR="001335C0" w:rsidRDefault="001335C0" w:rsidP="001335C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XX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039382F5" w14:textId="77777777" w:rsidR="001335C0" w:rsidRDefault="001335C0" w:rsidP="001335C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D13999D" w14:textId="77777777" w:rsidR="001335C0" w:rsidRDefault="001335C0" w:rsidP="001335C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3F9071D" w14:textId="77777777" w:rsidR="001335C0" w:rsidRDefault="001335C0" w:rsidP="001335C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773DC651" w14:textId="77777777" w:rsidR="001335C0" w:rsidRDefault="001335C0">
      <w:pPr>
        <w:ind w:firstLineChars="100" w:firstLine="210"/>
      </w:pPr>
    </w:p>
    <w:sectPr w:rsidR="001335C0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0200" w14:textId="77777777" w:rsidR="00CC5235" w:rsidRDefault="00CC5235" w:rsidP="001C331B">
      <w:r>
        <w:separator/>
      </w:r>
    </w:p>
  </w:endnote>
  <w:endnote w:type="continuationSeparator" w:id="0">
    <w:p w14:paraId="60B6B329" w14:textId="77777777" w:rsidR="00CC5235" w:rsidRDefault="00CC5235" w:rsidP="001C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45D63" w14:textId="77777777" w:rsidR="00CC5235" w:rsidRDefault="00CC5235" w:rsidP="001C331B">
      <w:r>
        <w:separator/>
      </w:r>
    </w:p>
  </w:footnote>
  <w:footnote w:type="continuationSeparator" w:id="0">
    <w:p w14:paraId="58C30D7A" w14:textId="77777777" w:rsidR="00CC5235" w:rsidRDefault="00CC5235" w:rsidP="001C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045A0"/>
    <w:rsid w:val="00021DA4"/>
    <w:rsid w:val="00022648"/>
    <w:rsid w:val="00042405"/>
    <w:rsid w:val="00050759"/>
    <w:rsid w:val="00051DE5"/>
    <w:rsid w:val="00066704"/>
    <w:rsid w:val="00067883"/>
    <w:rsid w:val="00081582"/>
    <w:rsid w:val="000A3AFB"/>
    <w:rsid w:val="000B1863"/>
    <w:rsid w:val="000B6302"/>
    <w:rsid w:val="000D7219"/>
    <w:rsid w:val="0013180B"/>
    <w:rsid w:val="001335C0"/>
    <w:rsid w:val="00144E7A"/>
    <w:rsid w:val="00146770"/>
    <w:rsid w:val="00162F9D"/>
    <w:rsid w:val="00181FB6"/>
    <w:rsid w:val="001B2C83"/>
    <w:rsid w:val="001C331B"/>
    <w:rsid w:val="001C45DF"/>
    <w:rsid w:val="001C7A4A"/>
    <w:rsid w:val="001D360B"/>
    <w:rsid w:val="001E3E77"/>
    <w:rsid w:val="001F0C71"/>
    <w:rsid w:val="001F1FC2"/>
    <w:rsid w:val="00203C4D"/>
    <w:rsid w:val="00213A68"/>
    <w:rsid w:val="002330AF"/>
    <w:rsid w:val="002456AD"/>
    <w:rsid w:val="00246CE5"/>
    <w:rsid w:val="002748CB"/>
    <w:rsid w:val="00280884"/>
    <w:rsid w:val="00296982"/>
    <w:rsid w:val="002B6310"/>
    <w:rsid w:val="002B6F49"/>
    <w:rsid w:val="002D3A1B"/>
    <w:rsid w:val="002D5D02"/>
    <w:rsid w:val="002E15E0"/>
    <w:rsid w:val="002F27A7"/>
    <w:rsid w:val="002F6F89"/>
    <w:rsid w:val="003100B8"/>
    <w:rsid w:val="00325733"/>
    <w:rsid w:val="00326255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D1032"/>
    <w:rsid w:val="003D243B"/>
    <w:rsid w:val="003F40D0"/>
    <w:rsid w:val="0045059A"/>
    <w:rsid w:val="004517CA"/>
    <w:rsid w:val="00476643"/>
    <w:rsid w:val="0049013B"/>
    <w:rsid w:val="004B25BB"/>
    <w:rsid w:val="004C0C7C"/>
    <w:rsid w:val="004D414E"/>
    <w:rsid w:val="004D4287"/>
    <w:rsid w:val="004E0962"/>
    <w:rsid w:val="004E7D23"/>
    <w:rsid w:val="004F3BC9"/>
    <w:rsid w:val="00511988"/>
    <w:rsid w:val="00512FC1"/>
    <w:rsid w:val="00515098"/>
    <w:rsid w:val="0052383A"/>
    <w:rsid w:val="00556694"/>
    <w:rsid w:val="00567DFB"/>
    <w:rsid w:val="005738F7"/>
    <w:rsid w:val="00575B18"/>
    <w:rsid w:val="005838F9"/>
    <w:rsid w:val="005956A8"/>
    <w:rsid w:val="005A2176"/>
    <w:rsid w:val="005B1016"/>
    <w:rsid w:val="005E41B8"/>
    <w:rsid w:val="005F17DD"/>
    <w:rsid w:val="00662177"/>
    <w:rsid w:val="0068351C"/>
    <w:rsid w:val="006B6758"/>
    <w:rsid w:val="006B6875"/>
    <w:rsid w:val="006C15D9"/>
    <w:rsid w:val="006C6737"/>
    <w:rsid w:val="006F30BD"/>
    <w:rsid w:val="006F76FD"/>
    <w:rsid w:val="0072335B"/>
    <w:rsid w:val="007267C5"/>
    <w:rsid w:val="0074202E"/>
    <w:rsid w:val="00744018"/>
    <w:rsid w:val="00750683"/>
    <w:rsid w:val="00761EA2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443EA"/>
    <w:rsid w:val="00861580"/>
    <w:rsid w:val="008713BF"/>
    <w:rsid w:val="009011C7"/>
    <w:rsid w:val="009264A0"/>
    <w:rsid w:val="00934A4A"/>
    <w:rsid w:val="0093778C"/>
    <w:rsid w:val="00952DB6"/>
    <w:rsid w:val="00953ACA"/>
    <w:rsid w:val="009654C9"/>
    <w:rsid w:val="00975DAB"/>
    <w:rsid w:val="00986203"/>
    <w:rsid w:val="009E4319"/>
    <w:rsid w:val="00A00079"/>
    <w:rsid w:val="00A01225"/>
    <w:rsid w:val="00A14984"/>
    <w:rsid w:val="00A648E3"/>
    <w:rsid w:val="00A73822"/>
    <w:rsid w:val="00A73DB2"/>
    <w:rsid w:val="00A800B2"/>
    <w:rsid w:val="00A80C15"/>
    <w:rsid w:val="00A87308"/>
    <w:rsid w:val="00A93669"/>
    <w:rsid w:val="00AB6A28"/>
    <w:rsid w:val="00AC592C"/>
    <w:rsid w:val="00AC74C8"/>
    <w:rsid w:val="00AD224F"/>
    <w:rsid w:val="00AF6A7F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1592E"/>
    <w:rsid w:val="00C203CC"/>
    <w:rsid w:val="00C36EF7"/>
    <w:rsid w:val="00C43BDB"/>
    <w:rsid w:val="00C63893"/>
    <w:rsid w:val="00C7285C"/>
    <w:rsid w:val="00CA0C61"/>
    <w:rsid w:val="00CC08F3"/>
    <w:rsid w:val="00CC5235"/>
    <w:rsid w:val="00CC76E2"/>
    <w:rsid w:val="00CF405F"/>
    <w:rsid w:val="00CF6078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93B1B"/>
    <w:rsid w:val="00EC350A"/>
    <w:rsid w:val="00EC4BAD"/>
    <w:rsid w:val="00EC4FFE"/>
    <w:rsid w:val="00EF3A03"/>
    <w:rsid w:val="00EF42D6"/>
    <w:rsid w:val="00EF7C49"/>
    <w:rsid w:val="00F047D2"/>
    <w:rsid w:val="00F05A1C"/>
    <w:rsid w:val="00F11C13"/>
    <w:rsid w:val="00F278D5"/>
    <w:rsid w:val="00F31A94"/>
    <w:rsid w:val="00F32CB0"/>
    <w:rsid w:val="00F37848"/>
    <w:rsid w:val="00F7773B"/>
    <w:rsid w:val="00F86C46"/>
    <w:rsid w:val="00F92AD7"/>
    <w:rsid w:val="00F97676"/>
    <w:rsid w:val="00FB478A"/>
    <w:rsid w:val="00FD5D8B"/>
    <w:rsid w:val="00FF444E"/>
    <w:rsid w:val="7F9D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37F6C"/>
  <w15:docId w15:val="{3E8FD8E9-409E-4DF2-8F74-B4483A1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241</cp:revision>
  <cp:lastPrinted>2025-09-26T10:42:00Z</cp:lastPrinted>
  <dcterms:created xsi:type="dcterms:W3CDTF">2023-06-04T11:38:00Z</dcterms:created>
  <dcterms:modified xsi:type="dcterms:W3CDTF">2026-03-30T02:45:00Z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D7957EADF6CFDB773806D668C2D1FFAE_42</vt:lpwstr>
  </property>
</Properties>
</file>