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B902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A11220F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呼图壁统一企业番茄制品科技有限公司针对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</w:rPr>
        <w:t>2026-2028年度保洁、绿劳务化外包服务项目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 xml:space="preserve"> 招标，公开征集符合如下要求的服务商伙伴：</w:t>
      </w:r>
    </w:p>
    <w:p w14:paraId="57A32BF8">
      <w:pPr>
        <w:widowControl/>
        <w:shd w:val="clear" w:color="auto" w:fill="FFFFFF"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1、项目概述：</w:t>
      </w:r>
    </w:p>
    <w:p w14:paraId="75B8D354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合同时间：2026年4月1日至2028年3月31日</w:t>
      </w:r>
    </w:p>
    <w:p w14:paraId="5DCC3C8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项目地点：</w:t>
      </w:r>
      <w:r>
        <w:rPr>
          <w:rFonts w:hint="eastAsia" w:ascii="微软雅黑" w:hAnsi="微软雅黑" w:eastAsia="微软雅黑" w:cs="微软雅黑"/>
          <w:sz w:val="22"/>
          <w:szCs w:val="22"/>
        </w:rPr>
        <w:t>新疆昌吉州呼图壁县五工台镇十九户村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221399CF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保洁、绿化劳务外包服务；</w:t>
      </w:r>
    </w:p>
    <w:p w14:paraId="71A9E04C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项目要求：</w:t>
      </w:r>
    </w:p>
    <w:p w14:paraId="6E5E46A6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人员年龄18周岁≤年龄＜65周岁；身体健康，无传染性疾病、心脏病、高血压和其他影响工作的严重疾病或严重的生理和心理缺陷；</w:t>
      </w:r>
    </w:p>
    <w:p w14:paraId="7ADB23ED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涉及生产车间的人员必须取得健康证，且合约期内健康证持续有效；需为作业人员购买不低于3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万元人身意外商业保险。</w:t>
      </w:r>
    </w:p>
    <w:p w14:paraId="2DD11FD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保证金缴纳：投标保证金2万元；履约保证金依中标时确认的预估总费用金额5%核算，具体以招标说明书为准。</w:t>
      </w:r>
    </w:p>
    <w:p w14:paraId="796B8031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2、服务商资质要求：</w:t>
      </w:r>
    </w:p>
    <w:p w14:paraId="59B2311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、有效营业执照，相关</w:t>
      </w:r>
      <w:r>
        <w:rPr>
          <w:rFonts w:hint="eastAsia" w:ascii="微软雅黑" w:hAnsi="微软雅黑" w:eastAsia="微软雅黑" w:cs="微软雅黑"/>
          <w:sz w:val="22"/>
          <w:szCs w:val="22"/>
        </w:rPr>
        <w:t>人力资源、劳务服务、劳务外包或绿化养护和保洁或物业管理的经营范围；</w:t>
      </w:r>
    </w:p>
    <w:p w14:paraId="79C3A7D2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B、注册资本：≥100万人民币，且可以开具增值税发票；</w:t>
      </w:r>
    </w:p>
    <w:p w14:paraId="6FAB242A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C、公司成立时间在2年以上（含）；</w:t>
      </w:r>
    </w:p>
    <w:p w14:paraId="553093BA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D、执业年限：≥1年</w:t>
      </w: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 xml:space="preserve"> </w:t>
      </w:r>
    </w:p>
    <w:p w14:paraId="585FE704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3、报名方式：</w:t>
      </w:r>
    </w:p>
    <w:p w14:paraId="5735BCDB">
      <w:pPr>
        <w:tabs>
          <w:tab w:val="left" w:pos="9781"/>
        </w:tabs>
        <w:spacing w:line="360" w:lineRule="exact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日08时至2026年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25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日17时止</w:t>
      </w:r>
      <w:bookmarkEnd w:id="0"/>
    </w:p>
    <w:p w14:paraId="61525EF0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4、报名须知：</w:t>
      </w:r>
    </w:p>
    <w:p w14:paraId="301100C5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757486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中。</w:t>
      </w:r>
    </w:p>
    <w:p w14:paraId="0A817229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0A69B3A0">
      <w:pPr>
        <w:widowControl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4、报名须知：</w:t>
      </w:r>
    </w:p>
    <w:p w14:paraId="4178B74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A、资质初审合格后，将统一安排参加招投标工作。</w:t>
      </w:r>
    </w:p>
    <w:p w14:paraId="449936F5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B、若投标公司所提供资料有作假情况，一律列入统一集团黑名单中。</w:t>
      </w:r>
    </w:p>
    <w:p w14:paraId="2A309990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2C4D42CD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5、反腐直通车：</w:t>
      </w:r>
    </w:p>
    <w:p w14:paraId="1B9F2A62">
      <w:pPr>
        <w:widowControl/>
        <w:shd w:val="clear" w:color="auto" w:fill="FFFFFF"/>
        <w:spacing w:line="360" w:lineRule="exact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特设置反贪腐直通车，欢迎监督，如实举报。</w:t>
      </w:r>
    </w:p>
    <w:p w14:paraId="77431CC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  <w:t>。</w:t>
      </w:r>
    </w:p>
    <w:p w14:paraId="6CCD4F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19FCA83">
      <w:pPr>
        <w:rPr>
          <w:rFonts w:hint="eastAsia" w:ascii="宋体" w:hAnsi="宋体"/>
          <w:b/>
          <w:bCs/>
          <w:sz w:val="32"/>
          <w:szCs w:val="24"/>
        </w:rPr>
      </w:pPr>
    </w:p>
    <w:p w14:paraId="17E362D7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4E9FE65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呼图壁统一2026-2028年度保洁、绿化劳务外包服务项目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D81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61661C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ECD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5D26EC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DABBAA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3B32E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835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9827C6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8AE1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FC15A52">
            <w:pPr>
              <w:rPr>
                <w:bCs/>
                <w:sz w:val="18"/>
                <w:szCs w:val="18"/>
              </w:rPr>
            </w:pPr>
          </w:p>
        </w:tc>
      </w:tr>
      <w:tr w14:paraId="42A6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ADB78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93CD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B8C767">
            <w:pPr>
              <w:rPr>
                <w:bCs/>
                <w:sz w:val="18"/>
                <w:szCs w:val="18"/>
              </w:rPr>
            </w:pPr>
          </w:p>
        </w:tc>
      </w:tr>
      <w:tr w14:paraId="1DCA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3050C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3A12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0FA96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66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21926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4AEA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58CD315">
            <w:pPr>
              <w:rPr>
                <w:bCs/>
                <w:sz w:val="18"/>
                <w:szCs w:val="18"/>
              </w:rPr>
            </w:pPr>
          </w:p>
        </w:tc>
      </w:tr>
      <w:tr w14:paraId="73EF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FD6A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BEDF9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1F60BD8">
            <w:pPr>
              <w:rPr>
                <w:bCs/>
                <w:sz w:val="18"/>
                <w:szCs w:val="18"/>
              </w:rPr>
            </w:pPr>
          </w:p>
        </w:tc>
      </w:tr>
      <w:tr w14:paraId="2783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4123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556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1D7466">
            <w:pPr>
              <w:rPr>
                <w:bCs/>
                <w:sz w:val="18"/>
                <w:szCs w:val="18"/>
              </w:rPr>
            </w:pPr>
          </w:p>
        </w:tc>
      </w:tr>
      <w:tr w14:paraId="55061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4C8B6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925C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9C36E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BB6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26746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22F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D83164E">
            <w:pPr>
              <w:rPr>
                <w:bCs/>
                <w:sz w:val="18"/>
                <w:szCs w:val="18"/>
              </w:rPr>
            </w:pPr>
          </w:p>
        </w:tc>
      </w:tr>
      <w:tr w14:paraId="7B8D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3BEBAE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118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77176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6C2E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88ECCA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381B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883DF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43D0F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E567B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4F348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DA7B9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000A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202757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CCA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2BE433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4E2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6E824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49B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8FAD0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48AFD03">
            <w:pPr>
              <w:jc w:val="center"/>
              <w:rPr>
                <w:bCs/>
                <w:sz w:val="18"/>
                <w:szCs w:val="18"/>
              </w:rPr>
            </w:pPr>
          </w:p>
          <w:p w14:paraId="6C586C72">
            <w:pPr>
              <w:jc w:val="center"/>
              <w:rPr>
                <w:bCs/>
                <w:sz w:val="18"/>
                <w:szCs w:val="18"/>
              </w:rPr>
            </w:pPr>
          </w:p>
          <w:p w14:paraId="0A6EFF66">
            <w:pPr>
              <w:jc w:val="center"/>
              <w:rPr>
                <w:bCs/>
                <w:sz w:val="18"/>
                <w:szCs w:val="18"/>
              </w:rPr>
            </w:pPr>
          </w:p>
          <w:p w14:paraId="0F337ECE">
            <w:pPr>
              <w:jc w:val="center"/>
              <w:rPr>
                <w:bCs/>
                <w:sz w:val="18"/>
                <w:szCs w:val="18"/>
              </w:rPr>
            </w:pPr>
          </w:p>
          <w:p w14:paraId="66F49442">
            <w:pPr>
              <w:jc w:val="center"/>
              <w:rPr>
                <w:bCs/>
                <w:sz w:val="18"/>
                <w:szCs w:val="18"/>
              </w:rPr>
            </w:pPr>
          </w:p>
          <w:p w14:paraId="28B6A627">
            <w:pPr>
              <w:jc w:val="center"/>
              <w:rPr>
                <w:bCs/>
                <w:sz w:val="18"/>
                <w:szCs w:val="18"/>
              </w:rPr>
            </w:pPr>
          </w:p>
          <w:p w14:paraId="077C2749">
            <w:pPr>
              <w:jc w:val="center"/>
              <w:rPr>
                <w:bCs/>
                <w:sz w:val="18"/>
                <w:szCs w:val="18"/>
              </w:rPr>
            </w:pPr>
          </w:p>
          <w:p w14:paraId="51A59D30">
            <w:pPr>
              <w:jc w:val="center"/>
              <w:rPr>
                <w:bCs/>
                <w:sz w:val="18"/>
                <w:szCs w:val="18"/>
              </w:rPr>
            </w:pPr>
          </w:p>
          <w:p w14:paraId="47B70832">
            <w:pPr>
              <w:jc w:val="center"/>
              <w:rPr>
                <w:bCs/>
                <w:sz w:val="18"/>
                <w:szCs w:val="18"/>
              </w:rPr>
            </w:pPr>
          </w:p>
          <w:p w14:paraId="4288758A">
            <w:pPr>
              <w:jc w:val="center"/>
              <w:rPr>
                <w:bCs/>
                <w:sz w:val="18"/>
                <w:szCs w:val="18"/>
              </w:rPr>
            </w:pPr>
          </w:p>
          <w:p w14:paraId="093A04ED">
            <w:pPr>
              <w:jc w:val="center"/>
              <w:rPr>
                <w:bCs/>
                <w:sz w:val="18"/>
                <w:szCs w:val="18"/>
              </w:rPr>
            </w:pPr>
          </w:p>
          <w:p w14:paraId="3B1C9D0F">
            <w:pPr>
              <w:jc w:val="center"/>
              <w:rPr>
                <w:bCs/>
                <w:sz w:val="18"/>
                <w:szCs w:val="18"/>
              </w:rPr>
            </w:pPr>
          </w:p>
          <w:p w14:paraId="1169876E">
            <w:pPr>
              <w:jc w:val="center"/>
              <w:rPr>
                <w:bCs/>
                <w:sz w:val="18"/>
                <w:szCs w:val="18"/>
              </w:rPr>
            </w:pPr>
          </w:p>
          <w:p w14:paraId="33E5C669">
            <w:pPr>
              <w:jc w:val="center"/>
              <w:rPr>
                <w:bCs/>
                <w:sz w:val="18"/>
                <w:szCs w:val="18"/>
              </w:rPr>
            </w:pPr>
          </w:p>
          <w:p w14:paraId="7BF6765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02083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47E051B1">
      <w:pPr>
        <w:autoSpaceDE w:val="0"/>
        <w:autoSpaceDN w:val="0"/>
        <w:jc w:val="center"/>
        <w:rPr>
          <w:sz w:val="36"/>
          <w:szCs w:val="36"/>
        </w:rPr>
      </w:pPr>
    </w:p>
    <w:p w14:paraId="0655D996">
      <w:pPr>
        <w:autoSpaceDE w:val="0"/>
        <w:autoSpaceDN w:val="0"/>
        <w:jc w:val="center"/>
        <w:rPr>
          <w:sz w:val="36"/>
          <w:szCs w:val="36"/>
        </w:rPr>
      </w:pPr>
    </w:p>
    <w:p w14:paraId="4F831237">
      <w:pPr>
        <w:autoSpaceDE w:val="0"/>
        <w:autoSpaceDN w:val="0"/>
        <w:jc w:val="center"/>
        <w:rPr>
          <w:sz w:val="36"/>
          <w:szCs w:val="36"/>
        </w:rPr>
      </w:pPr>
    </w:p>
    <w:p w14:paraId="58567092">
      <w:pPr>
        <w:autoSpaceDE w:val="0"/>
        <w:autoSpaceDN w:val="0"/>
        <w:rPr>
          <w:sz w:val="36"/>
          <w:szCs w:val="36"/>
        </w:rPr>
      </w:pPr>
    </w:p>
    <w:p w14:paraId="052038CF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929EA2C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09885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0C0D3E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8D9A95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3702E48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71AC461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908BFB5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FAF722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5CA3E56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呼图壁统一企业番茄制品科技有限公司2026-2028年度保洁、绿化劳务外包服务项目</w:t>
      </w:r>
      <w:r>
        <w:rPr>
          <w:rFonts w:hint="eastAsia"/>
          <w:sz w:val="28"/>
        </w:rPr>
        <w:t xml:space="preserve"> 投标活动。</w:t>
      </w:r>
    </w:p>
    <w:p w14:paraId="321CDE4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A596EDB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3FEA94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BB06A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>呼图壁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 w14:paraId="79E5027A">
      <w:pPr>
        <w:ind w:firstLine="570"/>
        <w:rPr>
          <w:sz w:val="28"/>
        </w:rPr>
      </w:pPr>
    </w:p>
    <w:p w14:paraId="619CF7E2">
      <w:pPr>
        <w:ind w:firstLine="570"/>
        <w:rPr>
          <w:sz w:val="28"/>
        </w:rPr>
      </w:pPr>
    </w:p>
    <w:p w14:paraId="5DDE72C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E69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9AE55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3B44421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BFE2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765C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ZjMTQ4NjkwYmZjYjZhODQ5NWY5ODIwYTUxNDVjMzc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0A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0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43C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513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3A2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912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557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727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31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F48"/>
    <w:rsid w:val="00F13675"/>
    <w:rsid w:val="00F14BAB"/>
    <w:rsid w:val="00F150AA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2E6257"/>
    <w:rsid w:val="06AB60C8"/>
    <w:rsid w:val="092D6F6A"/>
    <w:rsid w:val="0AC4554D"/>
    <w:rsid w:val="0AC9605E"/>
    <w:rsid w:val="0C684A5B"/>
    <w:rsid w:val="0D3112F1"/>
    <w:rsid w:val="13A729DA"/>
    <w:rsid w:val="13DA623E"/>
    <w:rsid w:val="15A94FE1"/>
    <w:rsid w:val="18BC1670"/>
    <w:rsid w:val="1CDB046F"/>
    <w:rsid w:val="1FE7CAC8"/>
    <w:rsid w:val="24024713"/>
    <w:rsid w:val="281D44F4"/>
    <w:rsid w:val="2AFB9F5F"/>
    <w:rsid w:val="2B524406"/>
    <w:rsid w:val="2FFF3332"/>
    <w:rsid w:val="331C5AD4"/>
    <w:rsid w:val="333C45FA"/>
    <w:rsid w:val="35C83BD7"/>
    <w:rsid w:val="35E13004"/>
    <w:rsid w:val="384653A1"/>
    <w:rsid w:val="3BD970E9"/>
    <w:rsid w:val="3BED5017"/>
    <w:rsid w:val="3D722BBB"/>
    <w:rsid w:val="3F8F59C1"/>
    <w:rsid w:val="3FFFF9E5"/>
    <w:rsid w:val="46801CA9"/>
    <w:rsid w:val="46AD4F85"/>
    <w:rsid w:val="48CB092E"/>
    <w:rsid w:val="4A4A0D21"/>
    <w:rsid w:val="4AB64608"/>
    <w:rsid w:val="4E1344A3"/>
    <w:rsid w:val="4E7BF227"/>
    <w:rsid w:val="4F267BEF"/>
    <w:rsid w:val="508325DC"/>
    <w:rsid w:val="550F6F63"/>
    <w:rsid w:val="567B1032"/>
    <w:rsid w:val="5BFD5572"/>
    <w:rsid w:val="5ECF4A1A"/>
    <w:rsid w:val="61FB0E26"/>
    <w:rsid w:val="62DC7711"/>
    <w:rsid w:val="659D0447"/>
    <w:rsid w:val="66171FA7"/>
    <w:rsid w:val="68CC52CB"/>
    <w:rsid w:val="6AED76D0"/>
    <w:rsid w:val="6FFD9CE4"/>
    <w:rsid w:val="773A3D1D"/>
    <w:rsid w:val="77684B7E"/>
    <w:rsid w:val="776E3549"/>
    <w:rsid w:val="7AFF9B91"/>
    <w:rsid w:val="7B08594E"/>
    <w:rsid w:val="7CF24E53"/>
    <w:rsid w:val="7CFF8EC9"/>
    <w:rsid w:val="7FB8763B"/>
    <w:rsid w:val="7FFDEAE5"/>
    <w:rsid w:val="8DEE5C6F"/>
    <w:rsid w:val="8F9F2209"/>
    <w:rsid w:val="D2DA14E5"/>
    <w:rsid w:val="D77E4FDB"/>
    <w:rsid w:val="DBF63426"/>
    <w:rsid w:val="DEAF8C5E"/>
    <w:rsid w:val="E7DB2F66"/>
    <w:rsid w:val="E7F9E325"/>
    <w:rsid w:val="EB63AD70"/>
    <w:rsid w:val="EFFB938C"/>
    <w:rsid w:val="FEBF21E0"/>
    <w:rsid w:val="FFBFEB67"/>
    <w:rsid w:val="FFEDEB67"/>
    <w:rsid w:val="FF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1536</Words>
  <Characters>1680</Characters>
  <Lines>14</Lines>
  <Paragraphs>3</Paragraphs>
  <TotalTime>13</TotalTime>
  <ScaleCrop>false</ScaleCrop>
  <LinksUpToDate>false</LinksUpToDate>
  <CharactersWithSpaces>1819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- @ ZHANG  ิ</cp:lastModifiedBy>
  <cp:lastPrinted>2017-11-15T09:02:00Z</cp:lastPrinted>
  <dcterms:modified xsi:type="dcterms:W3CDTF">2026-03-18T05:28:16Z</dcterms:modified>
  <dc:subject>昆山研究所标准书模板</dc:subject>
  <dc:title>stdbook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