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4B62"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2A5EE27F">
      <w:pPr>
        <w:widowControl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2"/>
          <w:szCs w:val="22"/>
        </w:rPr>
        <w:t>济南统一企业有限公司针对2026-2028年度废油类下脚品外卖服务项目 招标，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公开征集符合如下要求的服务商伙伴：</w:t>
      </w:r>
    </w:p>
    <w:p w14:paraId="3B8553BC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1、项目概述：</w:t>
      </w:r>
    </w:p>
    <w:p w14:paraId="266B02B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合同时间：2026年5月1日至2028年4月30日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以实际签订时间为准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）</w:t>
      </w:r>
    </w:p>
    <w:p w14:paraId="3AFC8E6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项目地点：济南市济阳区济北开发区统一大街301号</w:t>
      </w:r>
    </w:p>
    <w:p w14:paraId="25DB570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项目范围：</w:t>
      </w:r>
    </w:p>
    <w:p w14:paraId="7F06C51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①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我公司因生产产生的废弃油脂，需从隔油池、污水井管路打捞。</w:t>
      </w:r>
    </w:p>
    <w:p w14:paraId="15D8E2F4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②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我公司生产线油炸超标或报废的废棕榈油，具体数量以现场实际产生量为准。</w:t>
      </w:r>
    </w:p>
    <w:tbl>
      <w:tblPr>
        <w:tblStyle w:val="13"/>
        <w:tblW w:w="10238" w:type="dxa"/>
        <w:tblInd w:w="5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18"/>
        <w:gridCol w:w="1290"/>
        <w:gridCol w:w="1147"/>
        <w:gridCol w:w="5662"/>
      </w:tblGrid>
      <w:tr w14:paraId="465D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9F0C2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项次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1F3A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16F1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计价单位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E15E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预估数量</w:t>
            </w:r>
          </w:p>
        </w:tc>
        <w:tc>
          <w:tcPr>
            <w:tcW w:w="5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4998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A14C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E68F2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E399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废弃油脂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94CC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元/月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BDFF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CF6E2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 xml:space="preserve">1、废弃油脂：从隔油池及污水井管路打捞上来的废弃油脂、浮渣及沉积物；                    </w:t>
            </w:r>
          </w:p>
          <w:p w14:paraId="06336E70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2、24个月预估量552吨；具体数量以合同周期内实际产生量为准。</w:t>
            </w:r>
          </w:p>
        </w:tc>
      </w:tr>
      <w:tr w14:paraId="7276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A0473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4A88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废棕榈油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4DEA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元/吨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7C80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26536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1、废棕榈油：生产线油炸超标或报废的废弃棕榈油；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2、具体数量以实际产生量为准。</w:t>
            </w:r>
          </w:p>
        </w:tc>
      </w:tr>
    </w:tbl>
    <w:p w14:paraId="0B1B9B7A"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依招标说明为准</w:t>
      </w:r>
    </w:p>
    <w:p w14:paraId="7BC4973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保证金缴纳：投标保证金2万元；履约保证金为中标总价的5%，不超上限10万元。</w:t>
      </w:r>
    </w:p>
    <w:p w14:paraId="1A370E60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2、服务商资质要求：</w:t>
      </w:r>
    </w:p>
    <w:p w14:paraId="40AE9AC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A、有效的营业执照，具备废弃油脂回收/处置相关营业范围；</w:t>
      </w:r>
    </w:p>
    <w:p w14:paraId="7CF29C5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B、注册资本：≥100万；</w:t>
      </w:r>
    </w:p>
    <w:p w14:paraId="478790E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C、公司成立时间在2年以上（含），且具备废弃油脂回收/处置相关营业范围1年以上（含）。</w:t>
      </w:r>
    </w:p>
    <w:p w14:paraId="7EA23CD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D、投标厂商需在山东省固废平台（http://60.208.114.94:13545/wfsdfwpt/qymh/#/page/index）已完成环保备案；中标厂商合作期间按时完成转移联单，按环保要求及时完成系统接收。若转移出省贮存、处置、利用，按照《中华人民共和国固体废物污染环境防治法》进行备案处理，且需要相应的资质能力（处置、利用能力，环评，批复，验收，排污许可），若是利用，要能证明资源利用化而非变相填埋。</w:t>
      </w:r>
    </w:p>
    <w:p w14:paraId="4DEBFDE4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3、报名方式：</w:t>
      </w:r>
    </w:p>
    <w:p w14:paraId="4BADD0E9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728982F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A、联系人：张女士 </w:t>
      </w:r>
    </w:p>
    <w:p w14:paraId="2072A0D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B、电话：021-22158353 / 021-22158357（在线时间：工作日 8:00-17:00）</w:t>
      </w:r>
    </w:p>
    <w:p w14:paraId="689120D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C、邮箱：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zhangqi8@pec.com.cn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fldChar w:fldCharType="end"/>
      </w:r>
    </w:p>
    <w:p w14:paraId="2548DEE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D、报名时间：2026年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12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日08时至2026年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18</w:t>
      </w:r>
      <w:bookmarkStart w:id="1" w:name="_GoBack"/>
      <w:bookmarkEnd w:id="1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日17时止</w:t>
      </w:r>
      <w:bookmarkEnd w:id="0"/>
    </w:p>
    <w:p w14:paraId="35A8423D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4、报名须知：</w:t>
      </w:r>
    </w:p>
    <w:p w14:paraId="5CD6645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A、资质初审合格后，将统一安排参加招投标工作。</w:t>
      </w:r>
    </w:p>
    <w:p w14:paraId="5647B53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中。</w:t>
      </w:r>
    </w:p>
    <w:p w14:paraId="5A84AA2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5A6D306C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5、反腐直通车：</w:t>
      </w:r>
    </w:p>
    <w:p w14:paraId="1C01BE2F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特设置反贪腐直通车，欢迎监督，如实举报。</w:t>
      </w:r>
    </w:p>
    <w:p w14:paraId="55549A5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>。</w:t>
      </w:r>
    </w:p>
    <w:p w14:paraId="0ECCD796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4CB2B3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672E5BA"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7FD073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5BB55A4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C8EC6E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3258D4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221BB34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5401EB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81E58D6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BEFE41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37716A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D2C6F5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CF5443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31C4D0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DD335F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F55BB1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60DD706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EA2EF1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3A68164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44742D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0CF491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8850D3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05F3BA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E69715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FB5A9A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387AAD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FA0AAD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590415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F7F19C8"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5E33E40"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5E1CA28C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济南统一2026-2028年度废油类下脚品外卖服务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293A4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072DEC47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6AAB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1B7A1D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4F3C7E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D75B51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26F3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028C30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F2F0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6499BFF">
            <w:pPr>
              <w:rPr>
                <w:bCs/>
                <w:sz w:val="18"/>
                <w:szCs w:val="18"/>
              </w:rPr>
            </w:pPr>
          </w:p>
        </w:tc>
      </w:tr>
      <w:tr w14:paraId="65FD4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A5F91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A88CB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BD17714">
            <w:pPr>
              <w:rPr>
                <w:bCs/>
                <w:sz w:val="18"/>
                <w:szCs w:val="18"/>
              </w:rPr>
            </w:pPr>
          </w:p>
        </w:tc>
      </w:tr>
      <w:tr w14:paraId="175FD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1FD549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934230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3D7193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B576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647049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32E226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131B9C0">
            <w:pPr>
              <w:rPr>
                <w:bCs/>
                <w:sz w:val="18"/>
                <w:szCs w:val="18"/>
              </w:rPr>
            </w:pPr>
          </w:p>
        </w:tc>
      </w:tr>
      <w:tr w14:paraId="41D4C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CD485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A4D46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E534049">
            <w:pPr>
              <w:rPr>
                <w:bCs/>
                <w:sz w:val="18"/>
                <w:szCs w:val="18"/>
              </w:rPr>
            </w:pPr>
          </w:p>
        </w:tc>
      </w:tr>
      <w:tr w14:paraId="4748D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6A7EA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EC4AA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07C2934E">
            <w:pPr>
              <w:rPr>
                <w:bCs/>
                <w:sz w:val="18"/>
                <w:szCs w:val="18"/>
              </w:rPr>
            </w:pPr>
          </w:p>
        </w:tc>
      </w:tr>
      <w:tr w14:paraId="583EC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3F809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5424C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F5493A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66C06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62212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8DDFA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6845FDC">
            <w:pPr>
              <w:rPr>
                <w:bCs/>
                <w:sz w:val="18"/>
                <w:szCs w:val="18"/>
              </w:rPr>
            </w:pPr>
          </w:p>
        </w:tc>
      </w:tr>
      <w:tr w14:paraId="14E3F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71C45DA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317CD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488E45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3C4E9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A1A05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6908C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7E7FC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7B518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B6F46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3EEC6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AC205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76994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AD8F9D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C39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C3768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E84F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F7CF2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1F009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3EEED07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FC18539">
            <w:pPr>
              <w:jc w:val="center"/>
              <w:rPr>
                <w:bCs/>
                <w:sz w:val="18"/>
                <w:szCs w:val="18"/>
              </w:rPr>
            </w:pPr>
          </w:p>
          <w:p w14:paraId="6DC04000">
            <w:pPr>
              <w:jc w:val="center"/>
              <w:rPr>
                <w:bCs/>
                <w:sz w:val="18"/>
                <w:szCs w:val="18"/>
              </w:rPr>
            </w:pPr>
          </w:p>
          <w:p w14:paraId="7C45306D">
            <w:pPr>
              <w:jc w:val="center"/>
              <w:rPr>
                <w:bCs/>
                <w:sz w:val="18"/>
                <w:szCs w:val="18"/>
              </w:rPr>
            </w:pPr>
          </w:p>
          <w:p w14:paraId="58A18E4D">
            <w:pPr>
              <w:jc w:val="center"/>
              <w:rPr>
                <w:bCs/>
                <w:sz w:val="18"/>
                <w:szCs w:val="18"/>
              </w:rPr>
            </w:pPr>
          </w:p>
          <w:p w14:paraId="2950BC94">
            <w:pPr>
              <w:jc w:val="center"/>
              <w:rPr>
                <w:bCs/>
                <w:sz w:val="18"/>
                <w:szCs w:val="18"/>
              </w:rPr>
            </w:pPr>
          </w:p>
          <w:p w14:paraId="7917A8B7">
            <w:pPr>
              <w:jc w:val="center"/>
              <w:rPr>
                <w:bCs/>
                <w:sz w:val="18"/>
                <w:szCs w:val="18"/>
              </w:rPr>
            </w:pPr>
          </w:p>
          <w:p w14:paraId="3AAD6BC4">
            <w:pPr>
              <w:jc w:val="center"/>
              <w:rPr>
                <w:bCs/>
                <w:sz w:val="18"/>
                <w:szCs w:val="18"/>
              </w:rPr>
            </w:pPr>
          </w:p>
          <w:p w14:paraId="48C86574">
            <w:pPr>
              <w:jc w:val="center"/>
              <w:rPr>
                <w:bCs/>
                <w:sz w:val="18"/>
                <w:szCs w:val="18"/>
              </w:rPr>
            </w:pPr>
          </w:p>
          <w:p w14:paraId="1A7AE6C3">
            <w:pPr>
              <w:jc w:val="center"/>
              <w:rPr>
                <w:bCs/>
                <w:sz w:val="18"/>
                <w:szCs w:val="18"/>
              </w:rPr>
            </w:pPr>
          </w:p>
          <w:p w14:paraId="786AD9C2">
            <w:pPr>
              <w:jc w:val="center"/>
              <w:rPr>
                <w:bCs/>
                <w:sz w:val="18"/>
                <w:szCs w:val="18"/>
              </w:rPr>
            </w:pPr>
          </w:p>
          <w:p w14:paraId="50700446">
            <w:pPr>
              <w:jc w:val="center"/>
              <w:rPr>
                <w:bCs/>
                <w:sz w:val="18"/>
                <w:szCs w:val="18"/>
              </w:rPr>
            </w:pPr>
          </w:p>
          <w:p w14:paraId="421F0262">
            <w:pPr>
              <w:jc w:val="center"/>
              <w:rPr>
                <w:bCs/>
                <w:sz w:val="18"/>
                <w:szCs w:val="18"/>
              </w:rPr>
            </w:pPr>
          </w:p>
          <w:p w14:paraId="0C77307F">
            <w:pPr>
              <w:jc w:val="center"/>
              <w:rPr>
                <w:bCs/>
                <w:sz w:val="18"/>
                <w:szCs w:val="18"/>
              </w:rPr>
            </w:pPr>
          </w:p>
          <w:p w14:paraId="75B71BB8">
            <w:pPr>
              <w:jc w:val="center"/>
              <w:rPr>
                <w:bCs/>
                <w:sz w:val="18"/>
                <w:szCs w:val="18"/>
              </w:rPr>
            </w:pPr>
          </w:p>
          <w:p w14:paraId="0F290F1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52CB051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58846BE0">
      <w:pPr>
        <w:autoSpaceDE w:val="0"/>
        <w:autoSpaceDN w:val="0"/>
        <w:jc w:val="center"/>
        <w:rPr>
          <w:sz w:val="36"/>
          <w:szCs w:val="36"/>
        </w:rPr>
      </w:pPr>
    </w:p>
    <w:p w14:paraId="06ED712A">
      <w:pPr>
        <w:autoSpaceDE w:val="0"/>
        <w:autoSpaceDN w:val="0"/>
        <w:jc w:val="center"/>
        <w:rPr>
          <w:sz w:val="36"/>
          <w:szCs w:val="36"/>
        </w:rPr>
      </w:pPr>
    </w:p>
    <w:p w14:paraId="4EFD9F87">
      <w:pPr>
        <w:autoSpaceDE w:val="0"/>
        <w:autoSpaceDN w:val="0"/>
        <w:jc w:val="center"/>
        <w:rPr>
          <w:sz w:val="36"/>
          <w:szCs w:val="36"/>
        </w:rPr>
      </w:pPr>
    </w:p>
    <w:p w14:paraId="4486F18D">
      <w:pPr>
        <w:autoSpaceDE w:val="0"/>
        <w:autoSpaceDN w:val="0"/>
        <w:rPr>
          <w:sz w:val="36"/>
          <w:szCs w:val="36"/>
        </w:rPr>
      </w:pPr>
    </w:p>
    <w:p w14:paraId="68D77CD4"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00D49487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12C90440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0AC9EA81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12332C11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475D08D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0DAC68A9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3EA71394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5502B0D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192790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济南统一企业有限公司2026-2028年度废油类下脚品外卖服务项目</w:t>
      </w:r>
      <w:r>
        <w:rPr>
          <w:rFonts w:hint="eastAsia"/>
          <w:sz w:val="28"/>
        </w:rPr>
        <w:t xml:space="preserve"> 投标活动。</w:t>
      </w:r>
    </w:p>
    <w:p w14:paraId="2DAAC67B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445E811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911D17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5DA5291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济南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94ECECE">
      <w:pPr>
        <w:ind w:firstLine="570"/>
        <w:rPr>
          <w:sz w:val="28"/>
        </w:rPr>
      </w:pPr>
    </w:p>
    <w:p w14:paraId="072D0DEF">
      <w:pPr>
        <w:ind w:firstLine="570"/>
        <w:rPr>
          <w:sz w:val="28"/>
        </w:rPr>
      </w:pPr>
    </w:p>
    <w:p w14:paraId="028E0B74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428455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A3DCD1C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3180F077"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C053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C28AE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08E6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3F53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9E9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4784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A201A1F"/>
    <w:rsid w:val="0B022976"/>
    <w:rsid w:val="25467199"/>
    <w:rsid w:val="26964B07"/>
    <w:rsid w:val="2E9C2616"/>
    <w:rsid w:val="2FD35224"/>
    <w:rsid w:val="33073324"/>
    <w:rsid w:val="380B553D"/>
    <w:rsid w:val="38B76B07"/>
    <w:rsid w:val="4347479D"/>
    <w:rsid w:val="442A68DE"/>
    <w:rsid w:val="45046DE4"/>
    <w:rsid w:val="4B5E3109"/>
    <w:rsid w:val="503D305E"/>
    <w:rsid w:val="547F3CBD"/>
    <w:rsid w:val="5F8F42A9"/>
    <w:rsid w:val="64DD4813"/>
    <w:rsid w:val="6C134FBF"/>
    <w:rsid w:val="6F5B505B"/>
    <w:rsid w:val="72CA269E"/>
    <w:rsid w:val="73FC7484"/>
    <w:rsid w:val="796D1C05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1635</Words>
  <Characters>1835</Characters>
  <Lines>124</Lines>
  <Paragraphs>100</Paragraphs>
  <TotalTime>4</TotalTime>
  <ScaleCrop>false</ScaleCrop>
  <LinksUpToDate>false</LinksUpToDate>
  <CharactersWithSpaces>1991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2026-03-10T06:12:26Z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