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年度消防维保服务项目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杭州市钱塘区三丰路301号（杭州统一厂区内）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杭州统一厂内消防设施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维护维修，保障消防系统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正常运行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对需求项目进行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维护维修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2万元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A、有效的营业执照，具备消防系统、设备维护保养等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年以上（含），且具备消防系统、设备维护保养营业范围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年以上（含）；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18"/>
          <w:szCs w:val="18"/>
          <w:u w:val="single"/>
          <w:lang w:val="en-US" w:eastAsia="zh-CN"/>
        </w:rPr>
        <w:t>杭州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消防维保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2026-2027年消防维保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1EB7868"/>
    <w:rsid w:val="37176DF1"/>
    <w:rsid w:val="381A6B0C"/>
    <w:rsid w:val="5C7FD175"/>
    <w:rsid w:val="5FF77EFA"/>
    <w:rsid w:val="656160A2"/>
    <w:rsid w:val="7A4C2432"/>
    <w:rsid w:val="7F20695B"/>
    <w:rsid w:val="7FB8763B"/>
    <w:rsid w:val="7FD7A359"/>
    <w:rsid w:val="DDB7556E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1296</Words>
  <Characters>1408</Characters>
  <Lines>11</Lines>
  <Paragraphs>3</Paragraphs>
  <TotalTime>1</TotalTime>
  <ScaleCrop>false</ScaleCrop>
  <LinksUpToDate>false</LinksUpToDate>
  <CharactersWithSpaces>1533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2025-11-17T16:21:11Z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34609ACCF23340B3A2CED03D94A2114A</vt:lpwstr>
  </property>
  <property fmtid="{D5CDD505-2E9C-101B-9397-08002B2CF9AE}" pid="4" name="KSOTemplateDocerSaveRecord">
    <vt:lpwstr>eyJoZGlkIjoiZDAxMGNiNWMyODk1MWQ1NmJlYThhNWU2OGNhYjAwNTMiLCJ1c2VySWQiOiIzNDMxODc0MDUifQ==</vt:lpwstr>
  </property>
</Properties>
</file>