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ind w:firstLine="480" w:firstLineChars="200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成都统一企业食品有限公司针对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“粉质仪”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购置项目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招标，公开征集符合如下要求的供应商伙伴：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项目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lang w:val="en-US" w:eastAsia="zh-CN"/>
        </w:rPr>
        <w:t>范围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仪器品牌及型号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安东帕 Farinograph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；需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配置300克揉面钵（材质：不锈钢夹套结构，夹套内水循环恒温）、恒温水浴和玻璃滴定加水装置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；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符合我司到货验收要求；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lang w:val="en-US" w:eastAsia="zh-CN"/>
        </w:rPr>
        <w:t>技术要求：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转速：转速无级可调（0--200 转/分）；</w:t>
      </w:r>
    </w:p>
    <w:p>
      <w:pPr>
        <w:widowControl/>
        <w:shd w:val="clear" w:color="auto" w:fill="FFFFFF"/>
        <w:ind w:left="661" w:leftChars="315" w:firstLine="957" w:firstLineChars="399"/>
        <w:jc w:val="left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扭矩：测量范围：0－2000 BU 电子式自动测量；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项目地点：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成都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统一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四川省成都市温江区蓉台大道北段18号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）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需求数量：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1台；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保证金缴纳：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投标保证金2万元；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付款账期：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货到票到且验收合格后45天。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2、供应商资质要求：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A、有效的营业执照；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具备仪器仪表销售、实验室设备/仪器销售等经营范围；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B、具有独立法人资格的国内合法公司；可开具有效增值税专用发票；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注册资本不低于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00万；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公司成立时间在2年以上（含）；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353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instrText xml:space="preserve"> HYPERLINK "mailto:guanming@pec.com.cn" </w:instrTex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fldChar w:fldCharType="separate"/>
      </w:r>
      <w:r>
        <w:rPr>
          <w:rStyle w:val="17"/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>guanming@pec.com.cn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18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24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  <w:bookmarkStart w:id="0" w:name="_GoBack"/>
      <w:bookmarkEnd w:id="0"/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p>
      <w:pPr>
        <w:jc w:val="both"/>
        <w:rPr>
          <w:rFonts w:ascii="微软雅黑" w:hAnsi="微软雅黑" w:eastAsia="微软雅黑"/>
          <w:sz w:val="24"/>
          <w:szCs w:val="24"/>
        </w:rPr>
      </w:pPr>
    </w:p>
    <w:p>
      <w:pPr>
        <w:jc w:val="both"/>
        <w:rPr>
          <w:rFonts w:ascii="微软雅黑" w:hAnsi="微软雅黑" w:eastAsia="微软雅黑"/>
          <w:sz w:val="24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rFonts w:hint="eastAsia" w:ascii="宋体" w:hAnsi="宋体" w:eastAsia="宋体" w:cs="Times New Roman"/>
          <w:bCs/>
          <w:sz w:val="20"/>
          <w:szCs w:val="24"/>
          <w:u w:val="single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 w:eastAsia="宋体" w:cs="Times New Roman"/>
          <w:bCs/>
          <w:sz w:val="20"/>
          <w:szCs w:val="24"/>
          <w:u w:val="single"/>
          <w:lang w:val="en-US" w:eastAsia="zh-CN"/>
        </w:rPr>
        <w:t>成都统一</w:t>
      </w:r>
      <w:r>
        <w:rPr>
          <w:rFonts w:hint="eastAsia" w:ascii="宋体" w:hAnsi="宋体" w:cs="Times New Roman"/>
          <w:bCs/>
          <w:sz w:val="20"/>
          <w:szCs w:val="24"/>
          <w:u w:val="single"/>
          <w:lang w:val="en-US" w:eastAsia="zh-CN"/>
        </w:rPr>
        <w:t>“</w:t>
      </w:r>
      <w:r>
        <w:rPr>
          <w:rFonts w:hint="eastAsia" w:ascii="宋体" w:hAnsi="宋体" w:eastAsia="宋体" w:cs="Times New Roman"/>
          <w:bCs/>
          <w:sz w:val="20"/>
          <w:szCs w:val="24"/>
          <w:u w:val="single"/>
          <w:lang w:val="en-US" w:eastAsia="zh-CN"/>
        </w:rPr>
        <w:t>粉质仪</w:t>
      </w:r>
      <w:r>
        <w:rPr>
          <w:rFonts w:hint="eastAsia" w:ascii="宋体" w:hAnsi="宋体" w:cs="Times New Roman"/>
          <w:bCs/>
          <w:sz w:val="20"/>
          <w:szCs w:val="24"/>
          <w:u w:val="single"/>
          <w:lang w:val="en-US" w:eastAsia="zh-CN"/>
        </w:rPr>
        <w:t>”购置</w:t>
      </w:r>
      <w:r>
        <w:rPr>
          <w:rFonts w:hint="eastAsia" w:ascii="宋体" w:hAnsi="宋体" w:eastAsia="宋体" w:cs="Times New Roman"/>
          <w:bCs/>
          <w:sz w:val="20"/>
          <w:szCs w:val="24"/>
          <w:u w:val="single"/>
          <w:lang w:val="en-US" w:eastAsia="zh-CN"/>
        </w:rPr>
        <w:t>招标项目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</w:p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身份证号码：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 w:cs="Times New Roman"/>
          <w:b/>
          <w:bCs/>
          <w:sz w:val="28"/>
          <w:u w:val="single"/>
          <w:lang w:val="en-US" w:eastAsia="zh-CN"/>
        </w:rPr>
        <w:t>成都统一“粉质仪”购置招标</w:t>
      </w:r>
      <w:r>
        <w:rPr>
          <w:rFonts w:hint="eastAsia" w:ascii="Times New Roman" w:hAnsi="Times New Roman" w:eastAsia="宋体" w:cs="Times New Roman"/>
          <w:b/>
          <w:bCs/>
          <w:sz w:val="28"/>
          <w:u w:val="single"/>
        </w:rPr>
        <w:t>项目</w:t>
      </w:r>
      <w:r>
        <w:rPr>
          <w:rFonts w:hint="eastAsia"/>
          <w:sz w:val="28"/>
        </w:rPr>
        <w:t>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lang w:val="en-US" w:eastAsia="zh-CN"/>
        </w:rPr>
        <w:t xml:space="preserve"> </w:t>
      </w:r>
      <w:r>
        <w:rPr>
          <w:rFonts w:hint="eastAsia" w:cs="Times New Roman"/>
          <w:b/>
          <w:bCs/>
          <w:sz w:val="28"/>
          <w:u w:val="single"/>
          <w:lang w:val="en-US" w:eastAsia="zh-CN"/>
        </w:rPr>
        <w:t>成都</w:t>
      </w:r>
      <w:r>
        <w:rPr>
          <w:rFonts w:hint="eastAsia" w:ascii="Times New Roman" w:hAnsi="Times New Roman" w:eastAsia="宋体" w:cs="Times New Roman"/>
          <w:b/>
          <w:bCs/>
          <w:sz w:val="28"/>
          <w:u w:val="single"/>
          <w:lang w:val="en-US" w:eastAsia="zh-CN"/>
        </w:rPr>
        <w:t xml:space="preserve">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签署日期：年月日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p>
      <w:pPr>
        <w:autoSpaceDE w:val="0"/>
        <w:autoSpaceDN w:val="0"/>
        <w:jc w:val="center"/>
      </w:pP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p>
      <w:pPr>
        <w:jc w:val="left"/>
        <w:rPr>
          <w:sz w:val="28"/>
        </w:rPr>
      </w:pP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5"/>
  <w:autoHyphenation/>
  <w:drawingGridHorizontalSpacing w:val="105"/>
  <w:drawingGridVerticalSpacing w:val="20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0F8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1B8A"/>
    <w:rsid w:val="0004354F"/>
    <w:rsid w:val="000443F3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2E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15DA4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770E3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C744D"/>
    <w:rsid w:val="001D2CFE"/>
    <w:rsid w:val="001D3D9D"/>
    <w:rsid w:val="001D51C5"/>
    <w:rsid w:val="001D742D"/>
    <w:rsid w:val="001E07F6"/>
    <w:rsid w:val="001E212A"/>
    <w:rsid w:val="001E3321"/>
    <w:rsid w:val="001E5111"/>
    <w:rsid w:val="001F370E"/>
    <w:rsid w:val="001F53A0"/>
    <w:rsid w:val="00201D5B"/>
    <w:rsid w:val="0020454D"/>
    <w:rsid w:val="00205796"/>
    <w:rsid w:val="002156C2"/>
    <w:rsid w:val="002160C8"/>
    <w:rsid w:val="00220FDE"/>
    <w:rsid w:val="00222477"/>
    <w:rsid w:val="00223832"/>
    <w:rsid w:val="00224BD7"/>
    <w:rsid w:val="002279DA"/>
    <w:rsid w:val="00227CC6"/>
    <w:rsid w:val="00230979"/>
    <w:rsid w:val="00231BAD"/>
    <w:rsid w:val="00231DD0"/>
    <w:rsid w:val="00233148"/>
    <w:rsid w:val="00233A98"/>
    <w:rsid w:val="00233B34"/>
    <w:rsid w:val="002340B0"/>
    <w:rsid w:val="00235BBE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96BE1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24C0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40E8"/>
    <w:rsid w:val="00464C65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4F7E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3E0"/>
    <w:rsid w:val="00497852"/>
    <w:rsid w:val="004A1DDA"/>
    <w:rsid w:val="004A3B66"/>
    <w:rsid w:val="004A5092"/>
    <w:rsid w:val="004A6826"/>
    <w:rsid w:val="004B1B5D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4BC3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DEC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36F98"/>
    <w:rsid w:val="006403E1"/>
    <w:rsid w:val="006408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107A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26B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0741E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57CC7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0E04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4CA6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2D27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878"/>
    <w:rsid w:val="00855A2F"/>
    <w:rsid w:val="00864508"/>
    <w:rsid w:val="00866EFF"/>
    <w:rsid w:val="00872CCB"/>
    <w:rsid w:val="00875C2F"/>
    <w:rsid w:val="00876D70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44BB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527F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2E73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E7A26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37C7E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4B3B"/>
    <w:rsid w:val="00A85D10"/>
    <w:rsid w:val="00A869F9"/>
    <w:rsid w:val="00A90FB5"/>
    <w:rsid w:val="00AA013E"/>
    <w:rsid w:val="00AA0E84"/>
    <w:rsid w:val="00AA2410"/>
    <w:rsid w:val="00AA4C92"/>
    <w:rsid w:val="00AA7E17"/>
    <w:rsid w:val="00AB2551"/>
    <w:rsid w:val="00AB39F2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8BE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44B2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119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2B4F"/>
    <w:rsid w:val="00C36407"/>
    <w:rsid w:val="00C40A0F"/>
    <w:rsid w:val="00C42E2C"/>
    <w:rsid w:val="00C434C0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85823"/>
    <w:rsid w:val="00C910F9"/>
    <w:rsid w:val="00C91971"/>
    <w:rsid w:val="00C91E9C"/>
    <w:rsid w:val="00C921A6"/>
    <w:rsid w:val="00C92A1F"/>
    <w:rsid w:val="00C94913"/>
    <w:rsid w:val="00C961B2"/>
    <w:rsid w:val="00C9792E"/>
    <w:rsid w:val="00CA025C"/>
    <w:rsid w:val="00CA153A"/>
    <w:rsid w:val="00CA1C50"/>
    <w:rsid w:val="00CA4101"/>
    <w:rsid w:val="00CA6596"/>
    <w:rsid w:val="00CA6E4E"/>
    <w:rsid w:val="00CA7919"/>
    <w:rsid w:val="00CB1115"/>
    <w:rsid w:val="00CB2015"/>
    <w:rsid w:val="00CB313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6DD1"/>
    <w:rsid w:val="00CF7B29"/>
    <w:rsid w:val="00CF7F11"/>
    <w:rsid w:val="00D0091D"/>
    <w:rsid w:val="00D036EA"/>
    <w:rsid w:val="00D03750"/>
    <w:rsid w:val="00D04288"/>
    <w:rsid w:val="00D05E12"/>
    <w:rsid w:val="00D05FC5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33C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3396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69F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04F7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6A5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0A1E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3C1B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095C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31A74D9"/>
    <w:rsid w:val="09212592"/>
    <w:rsid w:val="12A31D4E"/>
    <w:rsid w:val="13CA52EA"/>
    <w:rsid w:val="1A867F56"/>
    <w:rsid w:val="2527EBD5"/>
    <w:rsid w:val="2FFFAA5A"/>
    <w:rsid w:val="317E521A"/>
    <w:rsid w:val="32827587"/>
    <w:rsid w:val="45D87D3C"/>
    <w:rsid w:val="49F706DF"/>
    <w:rsid w:val="4FFE5486"/>
    <w:rsid w:val="519C0849"/>
    <w:rsid w:val="5DCD131A"/>
    <w:rsid w:val="5FBC073D"/>
    <w:rsid w:val="5FDE8A8D"/>
    <w:rsid w:val="6FBD8410"/>
    <w:rsid w:val="73EA45AC"/>
    <w:rsid w:val="73FC550E"/>
    <w:rsid w:val="76C72A2C"/>
    <w:rsid w:val="77F159E2"/>
    <w:rsid w:val="799A6D91"/>
    <w:rsid w:val="7B7FA900"/>
    <w:rsid w:val="7BFDBF16"/>
    <w:rsid w:val="7DF732F9"/>
    <w:rsid w:val="7FB8763B"/>
    <w:rsid w:val="7FBC2EF1"/>
    <w:rsid w:val="7FF53E44"/>
    <w:rsid w:val="AE17CC5C"/>
    <w:rsid w:val="AFDBF30C"/>
    <w:rsid w:val="AFFF8C18"/>
    <w:rsid w:val="BBFF1AD9"/>
    <w:rsid w:val="DDDBD9DF"/>
    <w:rsid w:val="DDEB6F66"/>
    <w:rsid w:val="DE4F0B6B"/>
    <w:rsid w:val="EB63AD70"/>
    <w:rsid w:val="EFFB961F"/>
    <w:rsid w:val="F3FE2DB0"/>
    <w:rsid w:val="FBF76D15"/>
    <w:rsid w:val="FCDFBBF5"/>
    <w:rsid w:val="FF1FDA11"/>
    <w:rsid w:val="FFF7EB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20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1"/>
    <w:semiHidden/>
    <w:unhideWhenUsed/>
    <w:qFormat/>
    <w:uiPriority w:val="0"/>
    <w:rPr>
      <w:b/>
      <w:bCs/>
    </w:r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basedOn w:val="14"/>
    <w:qFormat/>
    <w:uiPriority w:val="0"/>
    <w:rPr>
      <w:color w:val="333333"/>
      <w:u w:val="none"/>
    </w:rPr>
  </w:style>
  <w:style w:type="character" w:styleId="18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1">
    <w:name w:val="批注主题 Char"/>
    <w:basedOn w:val="20"/>
    <w:link w:val="12"/>
    <w:semiHidden/>
    <w:qFormat/>
    <w:uiPriority w:val="0"/>
    <w:rPr>
      <w:b/>
      <w:bCs/>
      <w:kern w:val="2"/>
      <w:sz w:val="21"/>
    </w:rPr>
  </w:style>
  <w:style w:type="character" w:customStyle="1" w:styleId="22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3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Kunshan Research Institute,PEC</Company>
  <Pages>3</Pages>
  <Words>1263</Words>
  <Characters>1377</Characters>
  <Lines>5</Lines>
  <Paragraphs>1</Paragraphs>
  <TotalTime>57</TotalTime>
  <ScaleCrop>false</ScaleCrop>
  <LinksUpToDate>false</LinksUpToDate>
  <CharactersWithSpaces>1462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2022-06-05T06:35:00Z</dcterms:created>
  <dc:creator>grdpec</dc:creator>
  <cp:keywords>标准</cp:keywords>
  <cp:lastModifiedBy>管明明明</cp:lastModifiedBy>
  <cp:lastPrinted>2017-11-17T01:02:00Z</cp:lastPrinted>
  <dcterms:modified xsi:type="dcterms:W3CDTF">2025-11-14T15:40:27Z</dcterms:modified>
  <dc:subject>昆山研究所标准书模板</dc:subject>
  <dc:title>stdbook</dc:title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6EC197E9A1AC4E928061A16038ECBC23_13</vt:lpwstr>
  </property>
  <property fmtid="{D5CDD505-2E9C-101B-9397-08002B2CF9AE}" pid="4" name="KSOTemplateDocerSaveRecord">
    <vt:lpwstr>eyJoZGlkIjoiNTNlYzU2NDZlZWRhZGY1YzdjNGExMDUwNGJjODllMjkiLCJ1c2VySWQiOiIxNzMzNzcxNDYzIn0=</vt:lpwstr>
  </property>
</Properties>
</file>