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A6F6" w14:textId="77777777" w:rsidR="00661D6E" w:rsidRDefault="001F37CE" w:rsidP="005004D8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4621F8FE" w14:textId="77777777" w:rsidR="00661D6E" w:rsidRDefault="001E24E9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OLE_LINK6"/>
      <w:bookmarkStart w:id="1" w:name="OLE_LINK7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长春</w:t>
      </w:r>
      <w:r w:rsidR="001F37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bookmarkStart w:id="2" w:name="OLE_LINK1"/>
      <w:bookmarkStart w:id="3" w:name="OLE_LINK3"/>
      <w:r w:rsidR="001F37CE" w:rsidRPr="003B71E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氮气储罐及气化装置租赁</w:t>
      </w:r>
      <w:bookmarkEnd w:id="2"/>
      <w:r w:rsidR="001F37CE" w:rsidRPr="003B71E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服务项目</w:t>
      </w:r>
      <w:bookmarkEnd w:id="0"/>
      <w:bookmarkEnd w:id="1"/>
      <w:bookmarkEnd w:id="3"/>
      <w:r w:rsidR="001F37C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205A0902" w14:textId="77777777" w:rsidR="00661D6E" w:rsidRDefault="001F37CE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3918584F" w14:textId="39746F3A" w:rsidR="00661D6E" w:rsidRDefault="001F37CE" w:rsidP="008C12D3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</w:t>
      </w:r>
      <w:r w:rsidR="00EC64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EC64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月1</w:t>
      </w:r>
      <w:r w:rsidR="00EC64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日至202</w:t>
      </w:r>
      <w:r w:rsidR="00EC64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EC64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EC640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1日</w:t>
      </w:r>
      <w:r w:rsidR="008C12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（依实际签订时间为准）</w:t>
      </w:r>
    </w:p>
    <w:p w14:paraId="7600AC95" w14:textId="77777777" w:rsidR="00661D6E" w:rsidRDefault="001F37CE" w:rsidP="008C12D3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1E24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吉林省长春市湖兴路5111号</w:t>
      </w:r>
    </w:p>
    <w:p w14:paraId="12E9C0D3" w14:textId="77777777" w:rsidR="00661D6E" w:rsidRDefault="001F37CE" w:rsidP="008C12D3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bookmarkStart w:id="4" w:name="OLE_LINK2"/>
      <w:r w:rsidRPr="008C12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租赁≥30T氮气储罐1台、气化装置2台（含减压装置、600Nm³/h）</w:t>
      </w:r>
    </w:p>
    <w:bookmarkEnd w:id="4"/>
    <w:p w14:paraId="2C971953" w14:textId="77777777" w:rsidR="00661D6E" w:rsidRDefault="001F37CE" w:rsidP="008C12D3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3BB3413F" w14:textId="77777777" w:rsidR="00661D6E" w:rsidRPr="008C12D3" w:rsidRDefault="001F37CE" w:rsidP="008C12D3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C12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1.1承包方将所需的氮气储罐以及气化装置运输至工厂所需指定地点，并对储罐承重地基做铺设以满足所提供的罐体承重；涉及安装所需的吊装作业有承包方执行，气站周边使用不低于1.5米的不锈钢护栏做防护；</w:t>
      </w:r>
    </w:p>
    <w:p w14:paraId="66DADB49" w14:textId="77777777" w:rsidR="00661D6E" w:rsidRPr="008C12D3" w:rsidRDefault="001F37CE" w:rsidP="008C12D3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C12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1.2储罐和气化装置做功能连接，气化装置出口配管径为</w:t>
      </w:r>
      <w:r w:rsidR="005004D8" w:rsidRPr="008C12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DN80</w:t>
      </w:r>
      <w:r w:rsidRPr="008C12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的卫生级不锈钢管至使用点，到达使用点前需进行减压；使用点一侧端共计2个，总长度约90米（具体以实际测量为准）；使用点一侧段位置安装截止阀。</w:t>
      </w:r>
    </w:p>
    <w:p w14:paraId="751B71B5" w14:textId="77777777" w:rsidR="00661D6E" w:rsidRPr="008C12D3" w:rsidRDefault="001F37CE" w:rsidP="008C12D3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C12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1.3所配置的储罐需提供第三方外检报告，储罐等相关年审和管理责任归属承包方。</w:t>
      </w:r>
    </w:p>
    <w:p w14:paraId="38E62610" w14:textId="77777777" w:rsidR="00661D6E" w:rsidRDefault="001F37CE" w:rsidP="008C12D3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C12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1.4以上所涉及现场施工、配管、安装、吊装、地基铺设等费用归属设备厂家。</w:t>
      </w:r>
    </w:p>
    <w:p w14:paraId="704F10A5" w14:textId="4C457E23" w:rsidR="00661D6E" w:rsidRDefault="001F37CE" w:rsidP="008C12D3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8C12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投标保证金2万元</w:t>
      </w:r>
      <w:r w:rsidR="005E60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  <w:r w:rsidR="008C12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14:paraId="243E8C2B" w14:textId="77777777" w:rsidR="00661D6E" w:rsidRDefault="001F37CE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0E941BC6" w14:textId="77777777" w:rsidR="00661D6E" w:rsidRDefault="001F37CE" w:rsidP="008C12D3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</w:t>
      </w:r>
      <w:r w:rsidRPr="008C12D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食品添加剂销售、租赁服务、带有罐装存储设备的经营范围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62FA3FB6" w14:textId="472FC2A0" w:rsidR="00661D6E" w:rsidRDefault="001F37CE" w:rsidP="008C12D3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B、注册资本：无，可以开具增值税发票；</w:t>
      </w:r>
    </w:p>
    <w:p w14:paraId="69A75145" w14:textId="78001E7C" w:rsidR="00661D6E" w:rsidRDefault="001F37CE" w:rsidP="008C12D3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C、执业年限:≥3年；</w:t>
      </w:r>
    </w:p>
    <w:p w14:paraId="52E5C278" w14:textId="77777777" w:rsidR="00661D6E" w:rsidRDefault="001F37CE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3625FD7" w14:textId="77777777" w:rsidR="00661D6E" w:rsidRDefault="001F37CE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0C7D4246" w14:textId="77777777" w:rsidR="008C12D3" w:rsidRPr="003517AD" w:rsidRDefault="008C12D3" w:rsidP="008C12D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5" w:name="_Hlk181485537"/>
      <w:r w:rsidRPr="00351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3C643FE3" w14:textId="77777777" w:rsidR="008C12D3" w:rsidRPr="003517AD" w:rsidRDefault="008C12D3" w:rsidP="008C12D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351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6CF3B3BD" w14:textId="77777777" w:rsidR="008C12D3" w:rsidRPr="003517AD" w:rsidRDefault="008C12D3" w:rsidP="008C12D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351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5C43566A" w14:textId="2ADFD088" w:rsidR="008C12D3" w:rsidRPr="003517AD" w:rsidRDefault="008C12D3" w:rsidP="008C12D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351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D、报名时间：2024年1</w:t>
      </w:r>
      <w:r w:rsidR="00EB32F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351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EB32F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19</w:t>
      </w:r>
      <w:r w:rsidRPr="00351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日08时至2024年1</w:t>
      </w:r>
      <w:r w:rsidR="00EB32F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351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EB32F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 w:rsidRPr="003517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bookmarkEnd w:id="5"/>
    <w:p w14:paraId="5FB49774" w14:textId="77777777" w:rsidR="00661D6E" w:rsidRDefault="001F37CE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2E231CAD" w14:textId="77777777" w:rsidR="00661D6E" w:rsidRDefault="001F37C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140FE308" w14:textId="77777777" w:rsidR="00661D6E" w:rsidRDefault="001F37C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08556A4" w14:textId="77777777" w:rsidR="00661D6E" w:rsidRDefault="001F37C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565995E9" w14:textId="77777777" w:rsidR="00661D6E" w:rsidRDefault="001F37CE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45D8FEA9" w14:textId="77777777" w:rsidR="00661D6E" w:rsidRDefault="001F37CE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30AE6C44" w14:textId="77777777" w:rsidR="00661D6E" w:rsidRDefault="001F37C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2E7C427F" w14:textId="77777777" w:rsidR="00661D6E" w:rsidRDefault="00661D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00FDB26" w14:textId="77777777" w:rsidR="00661D6E" w:rsidRDefault="00661D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B5738EB" w14:textId="77777777" w:rsidR="00661D6E" w:rsidRDefault="00661D6E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C2F4971" w14:textId="77777777" w:rsidR="00661D6E" w:rsidRDefault="00661D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D21451F" w14:textId="77777777" w:rsidR="00661D6E" w:rsidRDefault="00661D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065A4A2" w14:textId="77777777" w:rsidR="00661D6E" w:rsidRDefault="00661D6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63C1773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676194A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7A41EAA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97C798B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0BC1FA6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2FB4B2C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8B4C90B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F61EC38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CBEA781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88061DF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F51B946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282166B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806F525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940B121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73251BC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BBE87CC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2EECA10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BA39AA9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24FAEEB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7A8CB3E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C35B9E5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44FCDD2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9117F71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DEDBBF1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CBE689B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B11F626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A1A8BB8" w14:textId="77777777" w:rsidR="008C12D3" w:rsidRDefault="008C12D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669A3AF" w14:textId="77777777" w:rsidR="00661D6E" w:rsidRDefault="001F37CE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3DB93954" w14:textId="056D5CFC" w:rsidR="00661D6E" w:rsidRDefault="001F37CE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1D523C" w:rsidRPr="001D523C">
        <w:rPr>
          <w:rFonts w:ascii="宋体" w:hAnsi="宋体" w:hint="eastAsia"/>
          <w:bCs/>
          <w:sz w:val="20"/>
          <w:szCs w:val="24"/>
          <w:u w:val="single"/>
        </w:rPr>
        <w:t>长春统一企业有限公司氮气储罐及气化装置租赁服务</w:t>
      </w:r>
      <w:r w:rsidR="008C12D3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661D6E" w14:paraId="789FED07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05D933AB" w14:textId="77777777" w:rsidR="00661D6E" w:rsidRDefault="001F37CE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661D6E" w14:paraId="41F84962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2A551171" w14:textId="77777777" w:rsidR="00661D6E" w:rsidRDefault="001F37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1C8AE51C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17841A79" w14:textId="77777777" w:rsidR="00661D6E" w:rsidRDefault="00661D6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61D6E" w14:paraId="1A7D08C9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D23FBA2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8795730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02127E1E" w14:textId="77777777" w:rsidR="00661D6E" w:rsidRDefault="00661D6E">
            <w:pPr>
              <w:rPr>
                <w:bCs/>
                <w:sz w:val="18"/>
                <w:szCs w:val="18"/>
              </w:rPr>
            </w:pPr>
          </w:p>
        </w:tc>
      </w:tr>
      <w:tr w:rsidR="00661D6E" w14:paraId="2E52EF78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9C6D03A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2F1D4E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9842A2E" w14:textId="77777777" w:rsidR="00661D6E" w:rsidRDefault="00661D6E">
            <w:pPr>
              <w:rPr>
                <w:bCs/>
                <w:sz w:val="18"/>
                <w:szCs w:val="18"/>
              </w:rPr>
            </w:pPr>
          </w:p>
        </w:tc>
      </w:tr>
      <w:tr w:rsidR="00661D6E" w14:paraId="0030ACAF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3EB99062" w14:textId="77777777" w:rsidR="00661D6E" w:rsidRDefault="001F37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6FE4C582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3679F820" w14:textId="77777777" w:rsidR="00661D6E" w:rsidRDefault="00661D6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61D6E" w14:paraId="2C25525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65D6CDF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2682CD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4574C7E4" w14:textId="77777777" w:rsidR="00661D6E" w:rsidRDefault="00661D6E">
            <w:pPr>
              <w:rPr>
                <w:bCs/>
                <w:sz w:val="18"/>
                <w:szCs w:val="18"/>
              </w:rPr>
            </w:pPr>
          </w:p>
        </w:tc>
      </w:tr>
      <w:tr w:rsidR="00661D6E" w14:paraId="6F566F9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ED5A023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6D3D33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7DD1A93C" w14:textId="77777777" w:rsidR="00661D6E" w:rsidRDefault="00661D6E">
            <w:pPr>
              <w:rPr>
                <w:bCs/>
                <w:sz w:val="18"/>
                <w:szCs w:val="18"/>
              </w:rPr>
            </w:pPr>
          </w:p>
        </w:tc>
      </w:tr>
      <w:tr w:rsidR="00661D6E" w14:paraId="72D031C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203B305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F7A573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193166D" w14:textId="77777777" w:rsidR="00661D6E" w:rsidRDefault="00661D6E">
            <w:pPr>
              <w:rPr>
                <w:bCs/>
                <w:sz w:val="18"/>
                <w:szCs w:val="18"/>
              </w:rPr>
            </w:pPr>
          </w:p>
        </w:tc>
      </w:tr>
      <w:tr w:rsidR="00661D6E" w14:paraId="0502428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812ABDC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57E778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2A57CA8D" w14:textId="77777777" w:rsidR="00661D6E" w:rsidRDefault="00661D6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61D6E" w14:paraId="2A49E82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2BF6E44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4F60124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2C96A523" w14:textId="77777777" w:rsidR="00661D6E" w:rsidRDefault="00661D6E">
            <w:pPr>
              <w:rPr>
                <w:bCs/>
                <w:sz w:val="18"/>
                <w:szCs w:val="18"/>
              </w:rPr>
            </w:pPr>
          </w:p>
        </w:tc>
      </w:tr>
      <w:tr w:rsidR="00661D6E" w14:paraId="7B49682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5B57EF" w14:textId="77777777" w:rsidR="00661D6E" w:rsidRDefault="001F37C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661D6E" w14:paraId="2D29E70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A2CA104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661D6E" w14:paraId="17034C5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B8FCEF4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661D6E" w14:paraId="6037572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493ABEB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661D6E" w14:paraId="25153C4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618161D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661D6E" w14:paraId="0D8A2CD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B6AFFC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61D6E" w14:paraId="46FD30B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8E7FDB8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61D6E" w14:paraId="15F61A2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A43CC00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61D6E" w14:paraId="3441EAA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D572C0F" w14:textId="77777777" w:rsidR="00661D6E" w:rsidRDefault="001F37C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661D6E" w14:paraId="7398BD3F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FD3F324" w14:textId="77777777" w:rsidR="00661D6E" w:rsidRDefault="001F37C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61238A30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2B7932AC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6399C527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1D2D4CC0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6DE62495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3116693B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43CFD513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172E0F2C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5D08D995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379017B9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2DEAF1F2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29508D4F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1249D29D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35218C61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  <w:p w14:paraId="631339AE" w14:textId="77777777" w:rsidR="00661D6E" w:rsidRDefault="00661D6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5A10F73" w14:textId="77777777" w:rsidR="00661D6E" w:rsidRDefault="001F37CE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EDA8877" w14:textId="77777777" w:rsidR="00661D6E" w:rsidRDefault="00661D6E">
      <w:pPr>
        <w:autoSpaceDE w:val="0"/>
        <w:autoSpaceDN w:val="0"/>
        <w:jc w:val="center"/>
        <w:rPr>
          <w:sz w:val="36"/>
          <w:szCs w:val="36"/>
        </w:rPr>
      </w:pPr>
    </w:p>
    <w:p w14:paraId="30B22755" w14:textId="77777777" w:rsidR="00661D6E" w:rsidRDefault="00661D6E">
      <w:pPr>
        <w:autoSpaceDE w:val="0"/>
        <w:autoSpaceDN w:val="0"/>
        <w:jc w:val="center"/>
        <w:rPr>
          <w:sz w:val="36"/>
          <w:szCs w:val="36"/>
        </w:rPr>
      </w:pPr>
    </w:p>
    <w:p w14:paraId="2B8340E0" w14:textId="77777777" w:rsidR="001D523C" w:rsidRDefault="001D523C">
      <w:pPr>
        <w:autoSpaceDE w:val="0"/>
        <w:autoSpaceDN w:val="0"/>
        <w:rPr>
          <w:sz w:val="36"/>
          <w:szCs w:val="36"/>
        </w:rPr>
      </w:pPr>
    </w:p>
    <w:p w14:paraId="655C9BA1" w14:textId="77777777" w:rsidR="00661D6E" w:rsidRDefault="001F37CE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2CCB498E" w14:textId="77777777" w:rsidR="00661D6E" w:rsidRDefault="001F37CE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0DD18CCE" w14:textId="77777777" w:rsidR="00661D6E" w:rsidRDefault="001F37CE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3B136180" w14:textId="77777777" w:rsidR="00661D6E" w:rsidRDefault="001F37CE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71903AD9" w14:textId="77777777" w:rsidR="00661D6E" w:rsidRDefault="001F37CE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452E7E62" w14:textId="77777777" w:rsidR="00661D6E" w:rsidRDefault="001F37CE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23B350A4" w14:textId="77777777" w:rsidR="00661D6E" w:rsidRDefault="001F37CE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312971A8" w14:textId="77777777" w:rsidR="00661D6E" w:rsidRDefault="001F37CE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1DF9F7D9" w14:textId="77777777" w:rsidR="00661D6E" w:rsidRDefault="001F37CE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9A6140E" w14:textId="42B155B5" w:rsidR="00661D6E" w:rsidRDefault="001F37CE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8C12D3" w:rsidRPr="008C12D3">
        <w:rPr>
          <w:rFonts w:hint="eastAsia"/>
          <w:b/>
          <w:sz w:val="28"/>
          <w:u w:val="single"/>
        </w:rPr>
        <w:t>长春统一企业有限公司氮气储罐及气化装置租赁服务项目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135C16DC" w14:textId="77777777" w:rsidR="00661D6E" w:rsidRDefault="001F37CE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EE5AB1F" w14:textId="77777777" w:rsidR="00661D6E" w:rsidRDefault="001F37CE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5BE29CC0" w14:textId="77777777" w:rsidR="00661D6E" w:rsidRDefault="001F37CE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1FA45F73" w14:textId="77777777" w:rsidR="00661D6E" w:rsidRDefault="001F37CE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1E24E9" w:rsidRPr="008C12D3">
        <w:rPr>
          <w:rFonts w:hint="eastAsia"/>
          <w:b/>
          <w:bCs/>
          <w:sz w:val="28"/>
          <w:u w:val="single"/>
        </w:rPr>
        <w:t>长春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7FEE6F41" w14:textId="77777777" w:rsidR="00661D6E" w:rsidRDefault="00661D6E">
      <w:pPr>
        <w:ind w:firstLine="570"/>
        <w:rPr>
          <w:sz w:val="28"/>
        </w:rPr>
      </w:pPr>
    </w:p>
    <w:p w14:paraId="792EFE74" w14:textId="77777777" w:rsidR="00661D6E" w:rsidRDefault="00661D6E">
      <w:pPr>
        <w:ind w:firstLine="570"/>
        <w:rPr>
          <w:sz w:val="28"/>
        </w:rPr>
      </w:pPr>
    </w:p>
    <w:p w14:paraId="1AE4B36F" w14:textId="77777777" w:rsidR="00661D6E" w:rsidRDefault="001F37CE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52C47693" w14:textId="77777777" w:rsidR="00661D6E" w:rsidRDefault="001F37CE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5605C9A8" w14:textId="77777777" w:rsidR="00661D6E" w:rsidRDefault="001F37CE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37160D38" w14:textId="77777777" w:rsidR="00661D6E" w:rsidRDefault="00661D6E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661D6E" w:rsidSect="00661D6E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E6D3F" w14:textId="77777777" w:rsidR="00886244" w:rsidRDefault="00886244" w:rsidP="00661D6E">
      <w:r>
        <w:separator/>
      </w:r>
    </w:p>
  </w:endnote>
  <w:endnote w:type="continuationSeparator" w:id="0">
    <w:p w14:paraId="0B310C41" w14:textId="77777777" w:rsidR="00886244" w:rsidRDefault="00886244" w:rsidP="0066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3F15" w14:textId="77777777" w:rsidR="00661D6E" w:rsidRDefault="001F37CE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787395">
      <w:rPr>
        <w:sz w:val="20"/>
      </w:rPr>
      <w:fldChar w:fldCharType="begin"/>
    </w:r>
    <w:r>
      <w:rPr>
        <w:sz w:val="20"/>
      </w:rPr>
      <w:instrText xml:space="preserve"> page </w:instrText>
    </w:r>
    <w:r w:rsidR="00787395">
      <w:rPr>
        <w:sz w:val="20"/>
      </w:rPr>
      <w:fldChar w:fldCharType="separate"/>
    </w:r>
    <w:r w:rsidR="005004D8">
      <w:rPr>
        <w:noProof/>
        <w:sz w:val="20"/>
      </w:rPr>
      <w:t>4</w:t>
    </w:r>
    <w:r w:rsidR="00787395">
      <w:rPr>
        <w:sz w:val="20"/>
      </w:rPr>
      <w:fldChar w:fldCharType="end"/>
    </w:r>
    <w:r>
      <w:rPr>
        <w:sz w:val="20"/>
      </w:rPr>
      <w:t xml:space="preserve"> / </w:t>
    </w:r>
    <w:r w:rsidR="00787395">
      <w:rPr>
        <w:sz w:val="20"/>
      </w:rPr>
      <w:fldChar w:fldCharType="begin"/>
    </w:r>
    <w:r>
      <w:rPr>
        <w:sz w:val="20"/>
      </w:rPr>
      <w:instrText xml:space="preserve"> numpages </w:instrText>
    </w:r>
    <w:r w:rsidR="00787395">
      <w:rPr>
        <w:sz w:val="20"/>
      </w:rPr>
      <w:fldChar w:fldCharType="separate"/>
    </w:r>
    <w:r w:rsidR="005004D8">
      <w:rPr>
        <w:noProof/>
        <w:sz w:val="20"/>
      </w:rPr>
      <w:t>4</w:t>
    </w:r>
    <w:r w:rsidR="00787395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C2439" w14:textId="77777777" w:rsidR="00886244" w:rsidRDefault="00886244" w:rsidP="00661D6E">
      <w:r>
        <w:separator/>
      </w:r>
    </w:p>
  </w:footnote>
  <w:footnote w:type="continuationSeparator" w:id="0">
    <w:p w14:paraId="1091262D" w14:textId="77777777" w:rsidR="00886244" w:rsidRDefault="00886244" w:rsidP="0066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3EC31" w14:textId="77777777" w:rsidR="00661D6E" w:rsidRDefault="00661D6E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yNmY1MjA4ZDVkYzhjM2I2YWZhZTIwMmFmYWY5OTY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667E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523C"/>
    <w:rsid w:val="001D742D"/>
    <w:rsid w:val="001E07F6"/>
    <w:rsid w:val="001E24E9"/>
    <w:rsid w:val="001E3321"/>
    <w:rsid w:val="001E5111"/>
    <w:rsid w:val="001F370E"/>
    <w:rsid w:val="001F37C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871F5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2DF1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95F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1EE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318F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4D8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0AF"/>
    <w:rsid w:val="005F156C"/>
    <w:rsid w:val="005F2BF2"/>
    <w:rsid w:val="005F4BF2"/>
    <w:rsid w:val="005F54ED"/>
    <w:rsid w:val="005F6D0C"/>
    <w:rsid w:val="006008D2"/>
    <w:rsid w:val="00602A36"/>
    <w:rsid w:val="00604FCA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14C0"/>
    <w:rsid w:val="00652338"/>
    <w:rsid w:val="00652F0A"/>
    <w:rsid w:val="006608C4"/>
    <w:rsid w:val="00661269"/>
    <w:rsid w:val="00661D6E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4912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1DAC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87395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6244"/>
    <w:rsid w:val="008879CC"/>
    <w:rsid w:val="00897CA7"/>
    <w:rsid w:val="00897CBE"/>
    <w:rsid w:val="008A281A"/>
    <w:rsid w:val="008A29E4"/>
    <w:rsid w:val="008A37EE"/>
    <w:rsid w:val="008A3B1C"/>
    <w:rsid w:val="008A3DB9"/>
    <w:rsid w:val="008B0ABF"/>
    <w:rsid w:val="008B358A"/>
    <w:rsid w:val="008B61C3"/>
    <w:rsid w:val="008B7BA4"/>
    <w:rsid w:val="008B7E19"/>
    <w:rsid w:val="008C01B5"/>
    <w:rsid w:val="008C099F"/>
    <w:rsid w:val="008C12D3"/>
    <w:rsid w:val="008C3E02"/>
    <w:rsid w:val="008C7092"/>
    <w:rsid w:val="008D2CBC"/>
    <w:rsid w:val="008D2D8B"/>
    <w:rsid w:val="008D2FC2"/>
    <w:rsid w:val="008D358A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13DD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C694C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9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CDF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3D6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1206"/>
    <w:rsid w:val="00EA2BF9"/>
    <w:rsid w:val="00EA38C2"/>
    <w:rsid w:val="00EA5AE4"/>
    <w:rsid w:val="00EA7F0B"/>
    <w:rsid w:val="00EB327A"/>
    <w:rsid w:val="00EB32F0"/>
    <w:rsid w:val="00EB3E0A"/>
    <w:rsid w:val="00EB60EE"/>
    <w:rsid w:val="00EB65F4"/>
    <w:rsid w:val="00EB6941"/>
    <w:rsid w:val="00EC2F98"/>
    <w:rsid w:val="00EC2FFE"/>
    <w:rsid w:val="00EC61DB"/>
    <w:rsid w:val="00EC6405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04F4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169F"/>
    <w:rsid w:val="00FF38E8"/>
    <w:rsid w:val="00FF3E4C"/>
    <w:rsid w:val="00FF4D41"/>
    <w:rsid w:val="3FEF6F25"/>
    <w:rsid w:val="709A18EB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44229"/>
  <w15:docId w15:val="{0B1A0A2A-DDC8-4BDB-983C-D90CCBA8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D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661D6E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661D6E"/>
    <w:pPr>
      <w:jc w:val="left"/>
    </w:pPr>
  </w:style>
  <w:style w:type="paragraph" w:styleId="a6">
    <w:name w:val="Body Text Indent"/>
    <w:basedOn w:val="a"/>
    <w:rsid w:val="00661D6E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661D6E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661D6E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661D6E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661D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661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661D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661D6E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661D6E"/>
    <w:rPr>
      <w:b/>
      <w:bCs/>
    </w:rPr>
  </w:style>
  <w:style w:type="character" w:styleId="af1">
    <w:name w:val="page number"/>
    <w:basedOn w:val="a0"/>
    <w:qFormat/>
    <w:rsid w:val="00661D6E"/>
  </w:style>
  <w:style w:type="character" w:styleId="af2">
    <w:name w:val="Hyperlink"/>
    <w:basedOn w:val="a0"/>
    <w:qFormat/>
    <w:rsid w:val="00661D6E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661D6E"/>
    <w:rPr>
      <w:sz w:val="21"/>
      <w:szCs w:val="21"/>
    </w:rPr>
  </w:style>
  <w:style w:type="paragraph" w:styleId="af4">
    <w:name w:val="List Paragraph"/>
    <w:basedOn w:val="a"/>
    <w:uiPriority w:val="34"/>
    <w:qFormat/>
    <w:rsid w:val="00661D6E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661D6E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661D6E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661D6E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661D6E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287</Words>
  <Characters>1636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21</cp:revision>
  <cp:lastPrinted>2017-11-14T17:02:00Z</cp:lastPrinted>
  <dcterms:created xsi:type="dcterms:W3CDTF">2024-08-08T03:00:00Z</dcterms:created>
  <dcterms:modified xsi:type="dcterms:W3CDTF">2024-12-17T08:49:00Z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78489E26742B40DCB6F9B945FDBFB985_13</vt:lpwstr>
  </property>
</Properties>
</file>