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新疆统一企业食品有限公司针对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2024-2026年度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生活垃圾处理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服务项目招标，公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合同时间：2024年12月1日至2026年11月30日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（合约期两年，以实际签订时间为准）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项目地点：新疆统一（一厂及二厂）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项目范围：一厂及二厂的所有生活垃圾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 拉运出厂的生活垃圾应倾倒在政府指定的区域，必须符合环保要求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元；履约保证金</w:t>
      </w:r>
      <w:bookmarkStart w:id="0" w:name="OLE_LINK1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依中标时确认的预估总费用金额5%核算，具体以招标说明书为准</w:t>
      </w:r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A、有效的营业执照，具备垃圾清运/回收/运输/处理或生活垃圾经营性服务等相关的经营范围。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B、资质证书：无要求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C、注册资本：无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D、执业年限：无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ascii="宋体" w:hAnsi="宋体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新疆统一针对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2024-2026年度</w:t>
      </w:r>
      <w:r>
        <w:rPr>
          <w:rFonts w:hint="eastAsia" w:ascii="宋体" w:hAnsi="宋体"/>
          <w:bCs/>
          <w:sz w:val="20"/>
          <w:szCs w:val="24"/>
          <w:u w:val="single"/>
        </w:rPr>
        <w:t>生活垃圾处理项目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>新疆统一针对</w:t>
      </w:r>
      <w:r>
        <w:rPr>
          <w:rFonts w:hint="eastAsia"/>
          <w:sz w:val="28"/>
          <w:u w:val="single"/>
          <w:lang w:val="en-US" w:eastAsia="zh-CN"/>
        </w:rPr>
        <w:t>2024-2026年度</w:t>
      </w:r>
      <w:r>
        <w:rPr>
          <w:rFonts w:hint="eastAsia"/>
          <w:sz w:val="28"/>
          <w:u w:val="single"/>
        </w:rPr>
        <w:t>生活垃圾处理项目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jE2ZWYwNzllY2M3OWNlNTA4NWIwMWVkMzQ5OGVhYz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1FC1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26AC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96E92"/>
    <w:rsid w:val="001A0530"/>
    <w:rsid w:val="001A45BF"/>
    <w:rsid w:val="001A5143"/>
    <w:rsid w:val="001A53F1"/>
    <w:rsid w:val="001A54BC"/>
    <w:rsid w:val="001A64DA"/>
    <w:rsid w:val="001C0DE2"/>
    <w:rsid w:val="001C0F20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05C11"/>
    <w:rsid w:val="002100C5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4161"/>
    <w:rsid w:val="003A5EC0"/>
    <w:rsid w:val="003A728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0B1D"/>
    <w:rsid w:val="00401946"/>
    <w:rsid w:val="004037EA"/>
    <w:rsid w:val="00407112"/>
    <w:rsid w:val="00407B2C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36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0D3E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52E0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87B32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3D5E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24DE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4F8C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15E3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02E5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54D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029B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57EC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2A0A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50E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381"/>
    <w:rsid w:val="00E6763D"/>
    <w:rsid w:val="00E720B8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D69E5"/>
    <w:rsid w:val="00EE21DA"/>
    <w:rsid w:val="00EE39F8"/>
    <w:rsid w:val="00EE5A29"/>
    <w:rsid w:val="00EE64A7"/>
    <w:rsid w:val="00EF009C"/>
    <w:rsid w:val="00EF2A37"/>
    <w:rsid w:val="00EF7922"/>
    <w:rsid w:val="00F0065C"/>
    <w:rsid w:val="00F028AC"/>
    <w:rsid w:val="00F03CFD"/>
    <w:rsid w:val="00F050D5"/>
    <w:rsid w:val="00F05B23"/>
    <w:rsid w:val="00F10D49"/>
    <w:rsid w:val="00F11256"/>
    <w:rsid w:val="00F12134"/>
    <w:rsid w:val="00F13632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254A30"/>
    <w:rsid w:val="1F5A2389"/>
    <w:rsid w:val="33AF7DB2"/>
    <w:rsid w:val="44E7071E"/>
    <w:rsid w:val="4EF13146"/>
    <w:rsid w:val="565F9E14"/>
    <w:rsid w:val="57FD2650"/>
    <w:rsid w:val="5FAD6E81"/>
    <w:rsid w:val="766E7334"/>
    <w:rsid w:val="775F5A7E"/>
    <w:rsid w:val="7FB8763B"/>
    <w:rsid w:val="7FFDFB6A"/>
    <w:rsid w:val="BB9D9A42"/>
    <w:rsid w:val="D7DC6A92"/>
    <w:rsid w:val="D9BFA85A"/>
    <w:rsid w:val="EB63AD70"/>
    <w:rsid w:val="EDFF4942"/>
    <w:rsid w:val="EF6D618A"/>
    <w:rsid w:val="EFFFE37F"/>
    <w:rsid w:val="F7FD74AA"/>
    <w:rsid w:val="FBF9C6B1"/>
    <w:rsid w:val="FC7B5CD8"/>
    <w:rsid w:val="FD6E11F0"/>
    <w:rsid w:val="FFBE5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1281</Words>
  <Characters>1388</Characters>
  <Lines>10</Lines>
  <Paragraphs>2</Paragraphs>
  <TotalTime>0</TotalTime>
  <ScaleCrop>false</ScaleCrop>
  <LinksUpToDate>false</LinksUpToDate>
  <CharactersWithSpaces>1399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2024-09-27T04:40:00Z</dcterms:created>
  <dc:creator>grdpec</dc:creator>
  <cp:keywords>标准</cp:keywords>
  <cp:lastModifiedBy>管明明明</cp:lastModifiedBy>
  <cp:lastPrinted>2017-11-15T17:02:00Z</cp:lastPrinted>
  <dcterms:modified xsi:type="dcterms:W3CDTF">2024-10-14T14:53:51Z</dcterms:modified>
  <dc:subject>昆山研究所标准书模板</dc:subject>
  <dc:title>stdbook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