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40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2021-2022年积雪清扫、清运服务项目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400" w:lineRule="exact"/>
        <w:ind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400" w:lineRule="exact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年1月1日至2022年3月31日（以具体签订时间为准）</w:t>
      </w:r>
    </w:p>
    <w:p>
      <w:pPr>
        <w:widowControl/>
        <w:shd w:val="clear" w:color="auto" w:fill="FFFFFF"/>
        <w:spacing w:line="400" w:lineRule="exact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项目地点：新疆统一（一厂及二厂）</w:t>
      </w:r>
    </w:p>
    <w:p>
      <w:pPr>
        <w:widowControl/>
        <w:shd w:val="clear" w:color="auto" w:fill="FFFFFF"/>
        <w:spacing w:line="400" w:lineRule="exact"/>
        <w:ind w:firstLine="240" w:firstLineChars="1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作业要求说明:</w:t>
      </w:r>
    </w:p>
    <w:tbl>
      <w:tblPr>
        <w:tblStyle w:val="17"/>
        <w:tblW w:w="9064" w:type="dxa"/>
        <w:tblInd w:w="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15"/>
        <w:gridCol w:w="1204"/>
        <w:gridCol w:w="2332"/>
        <w:gridCol w:w="1533"/>
        <w:gridCol w:w="1050"/>
        <w:gridCol w:w="1895"/>
      </w:tblGrid>
      <w:tr>
        <w:trPr>
          <w:trHeight w:val="650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清扫时间要求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清运时间要求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清运要求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425" w:hRule="atLeast"/>
        </w:trPr>
        <w:tc>
          <w:tcPr>
            <w:tcW w:w="5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主场地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二厂出货区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小雪：雪停后1小时完成清扫；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中雪：雪停后1.5小时完成清扫；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大雪：雪停后2.5小时完成清扫。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PS：1、若夜间下雪，雪停后需在第二天早上10点前完成；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2、正常作业时间（10：00-19：00）下雪厂商需至现场配合边下雪边清扫；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小雪：雪停后4小时完成清运；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中雪：雪停后8小时完成清运；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大雪：雪停后24小时完成清运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所有积雪需清运至厂区内需求部门指定位置且不能影响其他作业</w:t>
            </w: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1.积雪厚度说明：小雪：0—3cm；中雪：3—7cm；大雪：≥7cm.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PS：积雪厚度依官方发布数据或现场测量积雪厚度作为参考；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2.厂商自行根据天气情况安排清雪、清运作业；</w:t>
            </w:r>
          </w:p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3.清理完毕场地无积雪、无积冰，混凝土地面外露。</w:t>
            </w:r>
          </w:p>
        </w:tc>
      </w:tr>
      <w:tr>
        <w:trPr>
          <w:trHeight w:val="650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一厂方面便出货区</w:t>
            </w: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0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一厂饮料出货区</w:t>
            </w: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25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面线夹道</w:t>
            </w: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014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资材卸货区</w:t>
            </w: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87" w:hRule="atLeast"/>
        </w:trPr>
        <w:tc>
          <w:tcPr>
            <w:tcW w:w="5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辅助场地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一厂新增出货区（原番茄原料池处）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小雪：雪停后12小时内完成；中雪：雪停后24小时内完成：大雪：雪停后36小时内完成。</w:t>
            </w:r>
          </w:p>
        </w:tc>
        <w:tc>
          <w:tcPr>
            <w:tcW w:w="1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雪停后48小时完成清运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52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原番茄大包装处</w:t>
            </w: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00" w:lineRule="auto"/>
        <w:ind w:left="725" w:leftChars="50" w:hanging="620" w:hangingChars="258"/>
        <w:jc w:val="left"/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pStyle w:val="5"/>
        <w:tabs>
          <w:tab w:val="left" w:pos="965"/>
        </w:tabs>
        <w:spacing w:line="400" w:lineRule="exact"/>
        <w:ind w:firstLine="240" w:firstLineChars="100"/>
        <w:jc w:val="left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 w:cs="Arial"/>
          <w:color w:val="000000"/>
          <w:kern w:val="0"/>
        </w:rPr>
        <w:t>保证金缴纳：</w:t>
      </w:r>
      <w:r>
        <w:rPr>
          <w:rFonts w:ascii="微软雅黑" w:hAnsi="微软雅黑" w:eastAsia="微软雅黑"/>
          <w:color w:val="333333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履约保证金人民币【10000】元（大写：壹万元整） 。</w:t>
      </w:r>
    </w:p>
    <w:p>
      <w:pPr>
        <w:widowControl/>
        <w:shd w:val="clear" w:color="auto" w:fill="FFFFFF"/>
        <w:spacing w:line="400" w:lineRule="exact"/>
        <w:ind w:left="2280" w:leftChars="57" w:hanging="2160" w:hangingChars="9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2、服务商资质要求：A.营业执照，具备</w:t>
      </w:r>
      <w:r>
        <w:rPr>
          <w:rFonts w:hint="eastAsia" w:ascii="微软雅黑" w:hAnsi="微软雅黑" w:eastAsia="微软雅黑"/>
          <w:sz w:val="24"/>
          <w:szCs w:val="24"/>
        </w:rPr>
        <w:t xml:space="preserve">城市积雪清理/清除/处置或物业管理或清洁服务等相关经营         </w:t>
      </w:r>
    </w:p>
    <w:p>
      <w:pPr>
        <w:widowControl/>
        <w:shd w:val="clear" w:color="auto" w:fill="FFFFFF"/>
        <w:spacing w:line="400" w:lineRule="exact"/>
        <w:ind w:left="2280" w:leftChars="57" w:hanging="2160" w:hangingChars="9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            范围；注册资本≥100万；执业年限≥1年；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B. </w:t>
      </w:r>
      <w:r>
        <w:rPr>
          <w:rFonts w:hint="eastAsia" w:ascii="微软雅黑" w:hAnsi="微软雅黑" w:eastAsia="微软雅黑"/>
          <w:sz w:val="24"/>
          <w:szCs w:val="24"/>
        </w:rPr>
        <w:t>项目中驾驶员需持B证及以上驾驶证及三年以上驾龄</w:t>
      </w:r>
    </w:p>
    <w:p>
      <w:pPr>
        <w:spacing w:line="400" w:lineRule="exact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400" w:lineRule="exact"/>
        <w:ind w:left="566" w:leftChars="136" w:hanging="280" w:hangingChars="11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400" w:lineRule="exact"/>
        <w:ind w:left="566" w:leftChars="136" w:hanging="280" w:hangingChars="11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400" w:lineRule="exact"/>
        <w:ind w:left="566" w:leftChars="136" w:hanging="280" w:hangingChars="11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guanming@pec.com.cn</w:t>
      </w:r>
    </w:p>
    <w:p>
      <w:pPr>
        <w:spacing w:line="400" w:lineRule="exact"/>
        <w:ind w:left="566" w:leftChars="136" w:hanging="280" w:hangingChars="11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400" w:lineRule="exact"/>
        <w:ind w:left="623" w:leftChars="125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  确认资料是否已收到；</w:t>
      </w:r>
    </w:p>
    <w:p>
      <w:pPr>
        <w:widowControl/>
        <w:spacing w:line="400" w:lineRule="exact"/>
        <w:ind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400" w:lineRule="exact"/>
        <w:ind w:left="566" w:leftChars="136" w:hanging="280" w:hangingChars="11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400" w:lineRule="exact"/>
        <w:ind w:left="566" w:leftChars="136" w:hanging="280" w:hangingChars="11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400" w:lineRule="exact"/>
        <w:ind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400" w:lineRule="exact"/>
        <w:ind w:left="686" w:leftChars="136" w:hanging="400" w:hangingChars="16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400" w:lineRule="exact"/>
        <w:ind w:left="566" w:leftChars="136" w:hanging="280" w:hangingChars="11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新疆统一企业食品有限公司积雪清扫、清运服务项目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新疆统一企业食品有限公司积雪清扫、清运服务项目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新疆 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jc w:val="center"/>
        <w:rPr>
          <w:rFonts w:ascii="微软雅黑" w:hAnsi="微软雅黑" w:eastAsia="微软雅黑"/>
          <w:sz w:val="24"/>
          <w:szCs w:val="24"/>
        </w:rPr>
      </w:pP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Default Sans 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560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0D6D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1A0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4FCA"/>
    <w:rsid w:val="00105415"/>
    <w:rsid w:val="00106B05"/>
    <w:rsid w:val="001120BB"/>
    <w:rsid w:val="00120DCE"/>
    <w:rsid w:val="00120EA5"/>
    <w:rsid w:val="001211E1"/>
    <w:rsid w:val="00122579"/>
    <w:rsid w:val="001243CC"/>
    <w:rsid w:val="0012633D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67C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0B4"/>
    <w:rsid w:val="00201CCB"/>
    <w:rsid w:val="00201D5B"/>
    <w:rsid w:val="0020454D"/>
    <w:rsid w:val="00205796"/>
    <w:rsid w:val="002156C2"/>
    <w:rsid w:val="002160C8"/>
    <w:rsid w:val="00222477"/>
    <w:rsid w:val="00223832"/>
    <w:rsid w:val="00224BD7"/>
    <w:rsid w:val="00225794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6CF5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254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154"/>
    <w:rsid w:val="00343F80"/>
    <w:rsid w:val="003446F3"/>
    <w:rsid w:val="003473A6"/>
    <w:rsid w:val="00350EF1"/>
    <w:rsid w:val="003513FA"/>
    <w:rsid w:val="00353123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6A6C"/>
    <w:rsid w:val="003B73FA"/>
    <w:rsid w:val="003B7A32"/>
    <w:rsid w:val="003C0041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E7CCE"/>
    <w:rsid w:val="003F01BF"/>
    <w:rsid w:val="003F1D15"/>
    <w:rsid w:val="003F59BA"/>
    <w:rsid w:val="003F5A44"/>
    <w:rsid w:val="003F7D8B"/>
    <w:rsid w:val="00401946"/>
    <w:rsid w:val="00402659"/>
    <w:rsid w:val="004037EA"/>
    <w:rsid w:val="00407112"/>
    <w:rsid w:val="00411E3D"/>
    <w:rsid w:val="004147EE"/>
    <w:rsid w:val="0041688C"/>
    <w:rsid w:val="004176F2"/>
    <w:rsid w:val="0042001F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1FC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CEF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093C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3E9"/>
    <w:rsid w:val="00607FC2"/>
    <w:rsid w:val="00612FCF"/>
    <w:rsid w:val="0061339C"/>
    <w:rsid w:val="00617CD8"/>
    <w:rsid w:val="00620AD9"/>
    <w:rsid w:val="00624C28"/>
    <w:rsid w:val="006304DC"/>
    <w:rsid w:val="00630599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DF3"/>
    <w:rsid w:val="006F334E"/>
    <w:rsid w:val="006F36B2"/>
    <w:rsid w:val="006F4A34"/>
    <w:rsid w:val="006F4E2F"/>
    <w:rsid w:val="006F74D3"/>
    <w:rsid w:val="00701003"/>
    <w:rsid w:val="00701A1A"/>
    <w:rsid w:val="00702D45"/>
    <w:rsid w:val="00710F1A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3D6"/>
    <w:rsid w:val="0077713C"/>
    <w:rsid w:val="00780373"/>
    <w:rsid w:val="00781B6A"/>
    <w:rsid w:val="00783868"/>
    <w:rsid w:val="007844C7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02F9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0F0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4379"/>
    <w:rsid w:val="00875C2F"/>
    <w:rsid w:val="00877512"/>
    <w:rsid w:val="008776C7"/>
    <w:rsid w:val="00881AE3"/>
    <w:rsid w:val="008820C2"/>
    <w:rsid w:val="00882B7B"/>
    <w:rsid w:val="0088572F"/>
    <w:rsid w:val="008879CC"/>
    <w:rsid w:val="00895D0F"/>
    <w:rsid w:val="00897CA7"/>
    <w:rsid w:val="00897CBE"/>
    <w:rsid w:val="008A281A"/>
    <w:rsid w:val="008A29E4"/>
    <w:rsid w:val="008A37EE"/>
    <w:rsid w:val="008A3DB9"/>
    <w:rsid w:val="008B358A"/>
    <w:rsid w:val="008B58F8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72F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1D90"/>
    <w:rsid w:val="00924242"/>
    <w:rsid w:val="00926E0B"/>
    <w:rsid w:val="00926F98"/>
    <w:rsid w:val="00927921"/>
    <w:rsid w:val="0093179A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E23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6D29"/>
    <w:rsid w:val="00AC7424"/>
    <w:rsid w:val="00AD2ED8"/>
    <w:rsid w:val="00AD3A28"/>
    <w:rsid w:val="00AD455B"/>
    <w:rsid w:val="00AD4E9E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313A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7DE9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28C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26FB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EF2"/>
    <w:rsid w:val="00CF0796"/>
    <w:rsid w:val="00CF2E92"/>
    <w:rsid w:val="00CF3F92"/>
    <w:rsid w:val="00CF5623"/>
    <w:rsid w:val="00CF7B29"/>
    <w:rsid w:val="00CF7F11"/>
    <w:rsid w:val="00D0091D"/>
    <w:rsid w:val="00D01815"/>
    <w:rsid w:val="00D036EA"/>
    <w:rsid w:val="00D03750"/>
    <w:rsid w:val="00D04288"/>
    <w:rsid w:val="00D04C7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37B40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6027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7DB"/>
    <w:rsid w:val="00F30D29"/>
    <w:rsid w:val="00F30EA8"/>
    <w:rsid w:val="00F3575B"/>
    <w:rsid w:val="00F422FA"/>
    <w:rsid w:val="00F424C4"/>
    <w:rsid w:val="00F42667"/>
    <w:rsid w:val="00F439B2"/>
    <w:rsid w:val="00F43B2B"/>
    <w:rsid w:val="00F46F40"/>
    <w:rsid w:val="00F472E6"/>
    <w:rsid w:val="00F47F0E"/>
    <w:rsid w:val="00F547E1"/>
    <w:rsid w:val="00F5527B"/>
    <w:rsid w:val="00F55936"/>
    <w:rsid w:val="00F55B75"/>
    <w:rsid w:val="00F572D8"/>
    <w:rsid w:val="00F6097C"/>
    <w:rsid w:val="00F619D2"/>
    <w:rsid w:val="00F61D6E"/>
    <w:rsid w:val="00F62DDC"/>
    <w:rsid w:val="00F63296"/>
    <w:rsid w:val="00F6347D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5E80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AFF3D2C"/>
    <w:rsid w:val="1F081343"/>
    <w:rsid w:val="1FFC0C4F"/>
    <w:rsid w:val="215D4B2B"/>
    <w:rsid w:val="5FFDCB93"/>
    <w:rsid w:val="6EDC8C46"/>
    <w:rsid w:val="7EEF6AC7"/>
    <w:rsid w:val="7FFF76CE"/>
    <w:rsid w:val="AEF7F6F6"/>
    <w:rsid w:val="BDFA1375"/>
    <w:rsid w:val="BEFF2215"/>
    <w:rsid w:val="BF3BC3EF"/>
    <w:rsid w:val="C377BD82"/>
    <w:rsid w:val="DBDD3BC0"/>
    <w:rsid w:val="EFFF4953"/>
    <w:rsid w:val="F5DD9DDB"/>
    <w:rsid w:val="F777753C"/>
    <w:rsid w:val="F9BE81D7"/>
    <w:rsid w:val="FE7D883A"/>
    <w:rsid w:val="FEBED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297</Words>
  <Characters>1697</Characters>
  <Lines>14</Lines>
  <Paragraphs>3</Paragraphs>
  <TotalTime>0</TotalTime>
  <ScaleCrop>false</ScaleCrop>
  <LinksUpToDate>false</LinksUpToDate>
  <CharactersWithSpaces>1991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2021-11-03T20:14:00Z</dcterms:created>
  <dc:creator>grdpec</dc:creator>
  <cp:keywords>标准</cp:keywords>
  <cp:lastModifiedBy>apple</cp:lastModifiedBy>
  <cp:lastPrinted>2017-11-14T09:02:00Z</cp:lastPrinted>
  <dcterms:modified xsi:type="dcterms:W3CDTF">2021-11-17T16:20:09Z</dcterms:modified>
  <dc:subject>昆山研究所标准书模板</dc:subject>
  <dc:title>stdbook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D3B3C4C63C5247B8ACA2E08817EBB334</vt:lpwstr>
  </property>
</Properties>
</file>