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26DB2" w14:textId="77777777" w:rsidR="004F5B3D" w:rsidRDefault="00144C42">
      <w:pPr>
        <w:widowControl/>
        <w:spacing w:afterLines="100" w:after="418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14:paraId="7CE72B6A" w14:textId="77777777" w:rsidR="004F5B3D" w:rsidRDefault="00144C4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>
        <w:rPr>
          <w:rFonts w:ascii="微软雅黑" w:eastAsia="微软雅黑" w:hAnsi="微软雅黑" w:cs="Arial" w:hint="eastAsia"/>
          <w:b/>
          <w:bCs/>
          <w:color w:val="000000"/>
          <w:kern w:val="0"/>
          <w:sz w:val="24"/>
          <w:szCs w:val="24"/>
        </w:rPr>
        <w:t>饮料生产部劳务外包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服务项目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14:paraId="4B79751F" w14:textId="77777777" w:rsidR="004F5B3D" w:rsidRDefault="00144C4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、项目概述：</w:t>
      </w:r>
    </w:p>
    <w:p w14:paraId="0D8F0A98" w14:textId="77777777" w:rsidR="004F5B3D" w:rsidRDefault="00144C4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06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23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14:paraId="43962503" w14:textId="77777777" w:rsidR="004F5B3D" w:rsidRDefault="00144C4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河南统一企业有限公司</w:t>
      </w:r>
    </w:p>
    <w:p w14:paraId="7216BBFA" w14:textId="77777777" w:rsidR="004F5B3D" w:rsidRDefault="00144C4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饮料生产部劳务外包</w:t>
      </w:r>
    </w:p>
    <w:p w14:paraId="6D36687E" w14:textId="77777777" w:rsidR="004F5B3D" w:rsidRDefault="00144C4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项目要求：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、人员年龄要求为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18-65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周岁，身体健康，无传染性疾病、心脏病、高血压和其他影响工作的严重疾病或严重的生理和心理缺陷，没有违反国家法律法规的行为，不在刑事、党纪和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行政处分期内。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14:paraId="5B53A195" w14:textId="77777777" w:rsidR="004F5B3D" w:rsidRDefault="00144C42">
      <w:pPr>
        <w:widowControl/>
        <w:shd w:val="clear" w:color="auto" w:fill="FFFFFF"/>
        <w:ind w:leftChars="798" w:left="1676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B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、乙方应当根据劳动法律法规履行作为用人单位的全部法定义务。乙方工作人员的各项保险福利待遇是由乙方支付，费用及责任全部由乙方承担，与甲方无关。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</w:t>
      </w:r>
    </w:p>
    <w:p w14:paraId="326ABC0D" w14:textId="0224B6C6" w:rsidR="004F5B3D" w:rsidRDefault="00144C42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351FD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</w:t>
      </w:r>
      <w:r w:rsidR="00351F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，中标后全部转为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，具体以招标说明书为准。</w:t>
      </w:r>
    </w:p>
    <w:p w14:paraId="43BD2048" w14:textId="77777777" w:rsidR="004F5B3D" w:rsidRDefault="00144C4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、服务商资质要求：</w:t>
      </w:r>
    </w:p>
    <w:p w14:paraId="498C30AA" w14:textId="77777777" w:rsidR="004F5B3D" w:rsidRDefault="00144C4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劳务外包或者劳务派遣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营业范围；</w:t>
      </w:r>
    </w:p>
    <w:p w14:paraId="2233C0AD" w14:textId="77777777" w:rsidR="004F5B3D" w:rsidRDefault="00144C4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劳务派遣企业需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资质证书；</w:t>
      </w:r>
    </w:p>
    <w:p w14:paraId="36737B4C" w14:textId="77777777" w:rsidR="004F5B3D" w:rsidRDefault="00144C4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、注册资本：≥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万人民币，且可以开具增值税发票；</w:t>
      </w:r>
    </w:p>
    <w:p w14:paraId="074DF345" w14:textId="77777777" w:rsidR="004F5B3D" w:rsidRDefault="00144C4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、公司成立时间在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年以上（含），且具备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劳务外包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/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劳务派遣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年以上（含）；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</w:p>
    <w:p w14:paraId="547A5DAE" w14:textId="77777777" w:rsidR="004F5B3D" w:rsidRDefault="00144C4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14:paraId="00795C67" w14:textId="77777777" w:rsidR="00351FDE" w:rsidRDefault="00351FDE" w:rsidP="00351FDE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A、联系人： 陈宇</w:t>
      </w:r>
    </w:p>
    <w:p w14:paraId="4ADA94E3" w14:textId="77777777" w:rsidR="00351FDE" w:rsidRDefault="00351FDE" w:rsidP="00351FDE">
      <w:pPr>
        <w:pStyle w:val="ad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 w:hint="eastAsia"/>
          <w:color w:val="333333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/>
        </w:rPr>
        <w:t>B、电话：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14:paraId="3E8EAE85" w14:textId="77777777" w:rsidR="00351FDE" w:rsidRDefault="00351FDE" w:rsidP="00351FDE">
      <w:pPr>
        <w:spacing w:line="360" w:lineRule="exact"/>
        <w:ind w:leftChars="136" w:left="567" w:hangingChars="117" w:hanging="281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C、邮箱： </w:t>
      </w:r>
      <w:r>
        <w:rPr>
          <w:rFonts w:ascii="微软雅黑" w:eastAsia="微软雅黑" w:hAnsi="微软雅黑" w:cs="宋体" w:hint="eastAsia"/>
          <w:kern w:val="0"/>
          <w:sz w:val="24"/>
          <w:szCs w:val="24"/>
        </w:rPr>
        <w:t>chenyu3@pec.com.cn</w:t>
      </w:r>
    </w:p>
    <w:p w14:paraId="02C9F265" w14:textId="77777777" w:rsidR="00351FDE" w:rsidRDefault="00351FDE" w:rsidP="00351FDE">
      <w:pPr>
        <w:spacing w:line="360" w:lineRule="exact"/>
        <w:ind w:leftChars="136" w:left="567" w:hangingChars="117" w:hanging="281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 04月08日08时至2021年04月14日17时</w:t>
      </w:r>
      <w:proofErr w:type="gramStart"/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14:paraId="1864CA83" w14:textId="77777777" w:rsidR="00351FDE" w:rsidRDefault="00351FDE" w:rsidP="00351FDE">
      <w:pPr>
        <w:spacing w:line="360" w:lineRule="exact"/>
        <w:ind w:leftChars="136" w:left="567" w:hangingChars="117" w:hanging="281"/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14:paraId="138E6CE4" w14:textId="77777777" w:rsidR="004F5B3D" w:rsidRDefault="00144C4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、报名须知：</w:t>
      </w:r>
    </w:p>
    <w:p w14:paraId="59F422EB" w14:textId="77777777" w:rsidR="004F5B3D" w:rsidRDefault="00144C4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、资质初审合格后，将统一安排参与招投标工作。</w:t>
      </w:r>
    </w:p>
    <w:p w14:paraId="05EC8524" w14:textId="77777777" w:rsidR="004F5B3D" w:rsidRDefault="00144C4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、若投标公司所提供资料有作假情况，一律列入统一集团黑名单中。</w:t>
      </w:r>
    </w:p>
    <w:p w14:paraId="5DBC5B8A" w14:textId="77777777" w:rsidR="004F5B3D" w:rsidRDefault="00144C4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、有意向之服务商，可至</w:t>
      </w:r>
      <w:hyperlink r:id="rId7" w:history="1">
        <w:r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0233E9D1" w14:textId="77777777" w:rsidR="004F5B3D" w:rsidRDefault="00144C4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反腐直通车：</w:t>
      </w:r>
    </w:p>
    <w:p w14:paraId="1C9DA575" w14:textId="77777777" w:rsidR="004F5B3D" w:rsidRDefault="00144C4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、为拓宽服务商沟通、监督的渠道，及时制止、查处违纪违法行为，本公司内</w:t>
      </w:r>
      <w:proofErr w:type="gramStart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14:paraId="66E14BA0" w14:textId="77777777" w:rsidR="004F5B3D" w:rsidRDefault="00144C4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fanfu@pec.com.cn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）、电话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（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18221429653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14:paraId="5BBE18FC" w14:textId="77777777" w:rsidR="004F5B3D" w:rsidRDefault="004F5B3D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4F5B3D">
          <w:headerReference w:type="default" r:id="rId8"/>
          <w:footerReference w:type="default" r:id="rId9"/>
          <w:footerReference w:type="first" r:id="rId10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14:paraId="26D16D37" w14:textId="77777777" w:rsidR="004F5B3D" w:rsidRDefault="00144C42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服务商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  <w:r>
        <w:rPr>
          <w:rFonts w:ascii="宋体" w:hAnsi="宋体" w:hint="eastAsia"/>
          <w:b/>
          <w:bCs/>
          <w:sz w:val="32"/>
          <w:szCs w:val="24"/>
        </w:rPr>
        <w:t>报名表</w:t>
      </w:r>
      <w:r>
        <w:rPr>
          <w:rFonts w:ascii="宋体" w:hAnsi="宋体" w:hint="eastAsia"/>
          <w:b/>
          <w:bCs/>
          <w:sz w:val="32"/>
          <w:szCs w:val="24"/>
        </w:rPr>
        <w:t xml:space="preserve"> </w:t>
      </w:r>
    </w:p>
    <w:p w14:paraId="4B579F83" w14:textId="77777777" w:rsidR="004F5B3D" w:rsidRDefault="00144C4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Cs/>
          <w:sz w:val="20"/>
          <w:szCs w:val="24"/>
          <w:u w:val="single"/>
        </w:rPr>
        <w:t>河南</w:t>
      </w:r>
      <w:r>
        <w:rPr>
          <w:rFonts w:ascii="宋体" w:hAnsi="宋体" w:hint="eastAsia"/>
          <w:bCs/>
          <w:sz w:val="20"/>
          <w:szCs w:val="24"/>
          <w:u w:val="single"/>
        </w:rPr>
        <w:t>统一</w:t>
      </w:r>
      <w:r>
        <w:rPr>
          <w:rFonts w:ascii="宋体" w:hAnsi="宋体" w:hint="eastAsia"/>
          <w:bCs/>
          <w:sz w:val="20"/>
          <w:szCs w:val="24"/>
          <w:u w:val="single"/>
        </w:rPr>
        <w:t>20</w:t>
      </w:r>
      <w:r>
        <w:rPr>
          <w:rFonts w:ascii="宋体" w:hAnsi="宋体" w:hint="eastAsia"/>
          <w:bCs/>
          <w:sz w:val="20"/>
          <w:szCs w:val="24"/>
          <w:u w:val="single"/>
        </w:rPr>
        <w:t>21</w:t>
      </w:r>
      <w:r>
        <w:rPr>
          <w:rFonts w:ascii="宋体" w:hAnsi="宋体" w:hint="eastAsia"/>
          <w:bCs/>
          <w:sz w:val="20"/>
          <w:szCs w:val="24"/>
          <w:u w:val="single"/>
        </w:rPr>
        <w:t>年度</w:t>
      </w:r>
      <w:r>
        <w:rPr>
          <w:rFonts w:ascii="宋体" w:hAnsi="宋体" w:hint="eastAsia"/>
          <w:bCs/>
          <w:sz w:val="20"/>
          <w:szCs w:val="24"/>
          <w:u w:val="single"/>
        </w:rPr>
        <w:t>饮料生产部劳务外包</w:t>
      </w:r>
      <w:r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559"/>
        <w:gridCol w:w="425"/>
        <w:gridCol w:w="8073"/>
      </w:tblGrid>
      <w:tr w:rsidR="004F5B3D" w14:paraId="405DDF04" w14:textId="77777777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14:paraId="7B8F37D5" w14:textId="77777777" w:rsidR="004F5B3D" w:rsidRDefault="00144C42"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 w:rsidR="004F5B3D" w14:paraId="730CE938" w14:textId="77777777">
        <w:trPr>
          <w:trHeight w:val="523"/>
        </w:trPr>
        <w:tc>
          <w:tcPr>
            <w:tcW w:w="534" w:type="dxa"/>
            <w:vMerge w:val="restart"/>
            <w:vAlign w:val="center"/>
          </w:tcPr>
          <w:p w14:paraId="6C416103" w14:textId="77777777" w:rsidR="004F5B3D" w:rsidRDefault="00144C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14:paraId="233391A6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14:paraId="0C6753F7" w14:textId="77777777" w:rsidR="004F5B3D" w:rsidRDefault="004F5B3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F5B3D" w14:paraId="50FF201A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515BF5EA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FF5F37D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14:paraId="298AE850" w14:textId="77777777" w:rsidR="004F5B3D" w:rsidRDefault="004F5B3D">
            <w:pPr>
              <w:rPr>
                <w:bCs/>
                <w:sz w:val="18"/>
                <w:szCs w:val="18"/>
              </w:rPr>
            </w:pPr>
          </w:p>
        </w:tc>
      </w:tr>
      <w:tr w:rsidR="004F5B3D" w14:paraId="4878F031" w14:textId="77777777">
        <w:trPr>
          <w:trHeight w:val="559"/>
        </w:trPr>
        <w:tc>
          <w:tcPr>
            <w:tcW w:w="534" w:type="dxa"/>
            <w:vMerge/>
            <w:vAlign w:val="center"/>
          </w:tcPr>
          <w:p w14:paraId="667F5385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DB3F97F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14:paraId="3C77515B" w14:textId="77777777" w:rsidR="004F5B3D" w:rsidRDefault="004F5B3D">
            <w:pPr>
              <w:rPr>
                <w:bCs/>
                <w:sz w:val="18"/>
                <w:szCs w:val="18"/>
              </w:rPr>
            </w:pPr>
          </w:p>
        </w:tc>
      </w:tr>
      <w:tr w:rsidR="004F5B3D" w14:paraId="5DAD7877" w14:textId="77777777">
        <w:trPr>
          <w:trHeight w:val="540"/>
        </w:trPr>
        <w:tc>
          <w:tcPr>
            <w:tcW w:w="534" w:type="dxa"/>
            <w:vMerge w:val="restart"/>
            <w:vAlign w:val="center"/>
          </w:tcPr>
          <w:p w14:paraId="62A3635D" w14:textId="77777777" w:rsidR="004F5B3D" w:rsidRDefault="00144C4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14:paraId="3127BF47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14:paraId="5CE1CE20" w14:textId="77777777" w:rsidR="004F5B3D" w:rsidRDefault="004F5B3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F5B3D" w14:paraId="30E15517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62F35B13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CF9CCAF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14:paraId="062E14D1" w14:textId="77777777" w:rsidR="004F5B3D" w:rsidRDefault="004F5B3D">
            <w:pPr>
              <w:rPr>
                <w:bCs/>
                <w:sz w:val="18"/>
                <w:szCs w:val="18"/>
              </w:rPr>
            </w:pPr>
          </w:p>
        </w:tc>
      </w:tr>
      <w:tr w:rsidR="004F5B3D" w14:paraId="3F2CEA5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F8A31EA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3A9C0B1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14:paraId="2252023F" w14:textId="77777777" w:rsidR="004F5B3D" w:rsidRDefault="004F5B3D">
            <w:pPr>
              <w:rPr>
                <w:bCs/>
                <w:sz w:val="18"/>
                <w:szCs w:val="18"/>
              </w:rPr>
            </w:pPr>
          </w:p>
        </w:tc>
      </w:tr>
      <w:tr w:rsidR="004F5B3D" w14:paraId="1813DEAA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392752C4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49EFB67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14:paraId="521F5BDC" w14:textId="77777777" w:rsidR="004F5B3D" w:rsidRDefault="004F5B3D">
            <w:pPr>
              <w:rPr>
                <w:bCs/>
                <w:sz w:val="18"/>
                <w:szCs w:val="18"/>
              </w:rPr>
            </w:pPr>
          </w:p>
        </w:tc>
      </w:tr>
      <w:tr w:rsidR="004F5B3D" w14:paraId="5045B491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4D51EE22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B29680A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14:paraId="5E8931BB" w14:textId="77777777" w:rsidR="004F5B3D" w:rsidRDefault="004F5B3D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F5B3D" w14:paraId="6ED184B8" w14:textId="77777777">
        <w:trPr>
          <w:trHeight w:val="540"/>
        </w:trPr>
        <w:tc>
          <w:tcPr>
            <w:tcW w:w="534" w:type="dxa"/>
            <w:vMerge/>
            <w:vAlign w:val="center"/>
          </w:tcPr>
          <w:p w14:paraId="1D2CEC27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F6C66F6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14:paraId="5CB6E08E" w14:textId="77777777" w:rsidR="004F5B3D" w:rsidRDefault="004F5B3D">
            <w:pPr>
              <w:rPr>
                <w:bCs/>
                <w:sz w:val="18"/>
                <w:szCs w:val="18"/>
              </w:rPr>
            </w:pPr>
          </w:p>
        </w:tc>
      </w:tr>
      <w:tr w:rsidR="004F5B3D" w14:paraId="2A4DD7CC" w14:textId="77777777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6DD7E93" w14:textId="77777777" w:rsidR="004F5B3D" w:rsidRDefault="00144C42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 w:rsidR="004F5B3D" w14:paraId="00C68B94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075C7379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4F5B3D" w14:paraId="093141A2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BE55D18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4F5B3D" w14:paraId="07253083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1AF8F9C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4F5B3D" w14:paraId="235C8B5C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8C2C717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4F5B3D" w14:paraId="2DFFD269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305AFF45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F5B3D" w14:paraId="57BBF037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4A37BF8A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F5B3D" w14:paraId="48E1D3B9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5FFB5B13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4F5B3D" w14:paraId="5FE436D0" w14:textId="77777777">
        <w:trPr>
          <w:trHeight w:val="405"/>
        </w:trPr>
        <w:tc>
          <w:tcPr>
            <w:tcW w:w="10591" w:type="dxa"/>
            <w:gridSpan w:val="4"/>
            <w:vAlign w:val="center"/>
          </w:tcPr>
          <w:p w14:paraId="1A8448A9" w14:textId="77777777" w:rsidR="004F5B3D" w:rsidRDefault="00144C4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4F5B3D" w14:paraId="7A45F302" w14:textId="77777777">
        <w:trPr>
          <w:trHeight w:val="991"/>
        </w:trPr>
        <w:tc>
          <w:tcPr>
            <w:tcW w:w="2093" w:type="dxa"/>
            <w:gridSpan w:val="2"/>
            <w:vAlign w:val="center"/>
          </w:tcPr>
          <w:p w14:paraId="5117A4F9" w14:textId="77777777" w:rsidR="004F5B3D" w:rsidRDefault="00144C4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14:paraId="1320D561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  <w:p w14:paraId="6DA69372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  <w:p w14:paraId="2A7378DF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  <w:p w14:paraId="2AF0D19D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  <w:p w14:paraId="73A63C43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  <w:p w14:paraId="4B62DA70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  <w:p w14:paraId="2A62DD85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  <w:p w14:paraId="2DD90132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  <w:p w14:paraId="790FB8BF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  <w:p w14:paraId="6B2F7291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  <w:p w14:paraId="164B1632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  <w:p w14:paraId="599F36D5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  <w:p w14:paraId="4C076BD6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  <w:p w14:paraId="53C0BE24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  <w:p w14:paraId="244B5D45" w14:textId="77777777" w:rsidR="004F5B3D" w:rsidRDefault="004F5B3D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688896D9" w14:textId="77777777" w:rsidR="004F5B3D" w:rsidRDefault="00144C42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5B0FFE3D" w14:textId="77777777" w:rsidR="004F5B3D" w:rsidRDefault="004F5B3D">
      <w:pPr>
        <w:autoSpaceDE w:val="0"/>
        <w:autoSpaceDN w:val="0"/>
        <w:jc w:val="center"/>
        <w:rPr>
          <w:sz w:val="36"/>
          <w:szCs w:val="36"/>
        </w:rPr>
      </w:pPr>
    </w:p>
    <w:p w14:paraId="0F994A39" w14:textId="77777777" w:rsidR="004F5B3D" w:rsidRDefault="004F5B3D">
      <w:pPr>
        <w:autoSpaceDE w:val="0"/>
        <w:autoSpaceDN w:val="0"/>
        <w:jc w:val="center"/>
        <w:rPr>
          <w:sz w:val="36"/>
          <w:szCs w:val="36"/>
        </w:rPr>
      </w:pPr>
    </w:p>
    <w:p w14:paraId="06C11AF1" w14:textId="77777777" w:rsidR="004F5B3D" w:rsidRDefault="004F5B3D">
      <w:pPr>
        <w:autoSpaceDE w:val="0"/>
        <w:autoSpaceDN w:val="0"/>
        <w:jc w:val="center"/>
        <w:rPr>
          <w:sz w:val="36"/>
          <w:szCs w:val="36"/>
        </w:rPr>
      </w:pPr>
    </w:p>
    <w:p w14:paraId="393345CD" w14:textId="77777777" w:rsidR="004F5B3D" w:rsidRDefault="004F5B3D">
      <w:pPr>
        <w:autoSpaceDE w:val="0"/>
        <w:autoSpaceDN w:val="0"/>
        <w:rPr>
          <w:sz w:val="36"/>
          <w:szCs w:val="36"/>
        </w:rPr>
      </w:pPr>
    </w:p>
    <w:p w14:paraId="7F09906D" w14:textId="77777777" w:rsidR="004F5B3D" w:rsidRDefault="00144C42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 w14:paraId="2CF6A653" w14:textId="77777777" w:rsidR="004F5B3D" w:rsidRDefault="00144C42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0D579A64" w14:textId="77777777" w:rsidR="004F5B3D" w:rsidRDefault="00144C42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14:paraId="74CAB8CE" w14:textId="77777777" w:rsidR="004F5B3D" w:rsidRDefault="00144C42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2020A5CF" w14:textId="77777777" w:rsidR="004F5B3D" w:rsidRDefault="00144C42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14:paraId="1F85AA20" w14:textId="77777777" w:rsidR="004F5B3D" w:rsidRDefault="00144C42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14:paraId="65DC62BE" w14:textId="77777777" w:rsidR="004F5B3D" w:rsidRDefault="00144C42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14:paraId="52C4FA0D" w14:textId="77777777" w:rsidR="004F5B3D" w:rsidRDefault="00144C42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14:paraId="69B99532" w14:textId="77777777" w:rsidR="004F5B3D" w:rsidRDefault="00144C42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0F9D7C27" w14:textId="77777777" w:rsidR="004F5B3D" w:rsidRDefault="00144C42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河南</w:t>
      </w:r>
      <w:r>
        <w:rPr>
          <w:rFonts w:hint="eastAsia"/>
          <w:b/>
          <w:bCs/>
          <w:sz w:val="28"/>
          <w:u w:val="single"/>
        </w:rPr>
        <w:t>统一企业有限公司</w:t>
      </w:r>
      <w:r>
        <w:rPr>
          <w:rFonts w:hint="eastAsia"/>
          <w:b/>
          <w:bCs/>
          <w:sz w:val="28"/>
          <w:u w:val="single"/>
        </w:rPr>
        <w:t>饮料生产部劳务外包</w:t>
      </w:r>
      <w:r>
        <w:rPr>
          <w:rFonts w:hint="eastAsia"/>
          <w:b/>
          <w:bCs/>
          <w:sz w:val="28"/>
          <w:u w:val="single"/>
        </w:rPr>
        <w:t>服务项目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27B0A79B" w14:textId="77777777" w:rsidR="004F5B3D" w:rsidRDefault="00144C42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3F1AAB11" w14:textId="77777777" w:rsidR="004F5B3D" w:rsidRDefault="00144C42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D218922" w14:textId="77777777" w:rsidR="004F5B3D" w:rsidRDefault="00144C42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0A96D504" w14:textId="77777777" w:rsidR="004F5B3D" w:rsidRDefault="00144C42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河南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 w14:paraId="5776B113" w14:textId="77777777" w:rsidR="004F5B3D" w:rsidRDefault="004F5B3D">
      <w:pPr>
        <w:ind w:firstLine="570"/>
        <w:rPr>
          <w:sz w:val="28"/>
        </w:rPr>
      </w:pPr>
    </w:p>
    <w:p w14:paraId="7F740FB3" w14:textId="77777777" w:rsidR="004F5B3D" w:rsidRDefault="004F5B3D">
      <w:pPr>
        <w:ind w:firstLine="570"/>
        <w:rPr>
          <w:sz w:val="28"/>
        </w:rPr>
      </w:pPr>
    </w:p>
    <w:p w14:paraId="228B3227" w14:textId="77777777" w:rsidR="004F5B3D" w:rsidRDefault="00144C42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510FB9D7" w14:textId="77777777" w:rsidR="004F5B3D" w:rsidRDefault="00144C4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6359455F" w14:textId="77777777" w:rsidR="004F5B3D" w:rsidRDefault="00144C4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p w14:paraId="72C7264D" w14:textId="77777777" w:rsidR="004F5B3D" w:rsidRDefault="004F5B3D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4F5B3D">
      <w:headerReference w:type="default" r:id="rId11"/>
      <w:footerReference w:type="default" r:id="rId12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050EB" w14:textId="77777777" w:rsidR="00144C42" w:rsidRDefault="00144C42">
      <w:r>
        <w:separator/>
      </w:r>
    </w:p>
  </w:endnote>
  <w:endnote w:type="continuationSeparator" w:id="0">
    <w:p w14:paraId="1037065D" w14:textId="77777777" w:rsidR="00144C42" w:rsidRDefault="0014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44D15" w14:textId="77777777" w:rsidR="004F5B3D" w:rsidRDefault="004F5B3D">
    <w:pPr>
      <w:pStyle w:val="aa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C2D2" w14:textId="77777777" w:rsidR="004F5B3D" w:rsidRDefault="004F5B3D">
    <w:pPr>
      <w:pStyle w:val="aa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DE03" w14:textId="77777777" w:rsidR="004F5B3D" w:rsidRDefault="00144C42">
    <w:pPr>
      <w:pStyle w:val="aa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83C3A" w14:textId="77777777" w:rsidR="00144C42" w:rsidRDefault="00144C42">
      <w:r>
        <w:separator/>
      </w:r>
    </w:p>
  </w:footnote>
  <w:footnote w:type="continuationSeparator" w:id="0">
    <w:p w14:paraId="58FD693F" w14:textId="77777777" w:rsidR="00144C42" w:rsidRDefault="00144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DA0A0" w14:textId="77777777" w:rsidR="004F5B3D" w:rsidRDefault="004F5B3D">
    <w:pPr>
      <w:pStyle w:val="ac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1A12" w14:textId="77777777" w:rsidR="004F5B3D" w:rsidRDefault="004F5B3D">
    <w:pPr>
      <w:pStyle w:val="ac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4C42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1FDE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4F5B3D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29124C1"/>
    <w:rsid w:val="5C476088"/>
    <w:rsid w:val="6A84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EF4A"/>
  <w15:docId w15:val="{AC5163EF-FBDE-48AF-9994-F8AF6E6B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ody Text Indent"/>
    <w:basedOn w:val="a"/>
    <w:qFormat/>
    <w:pPr>
      <w:ind w:firstLineChars="200" w:firstLine="480"/>
    </w:pPr>
    <w:rPr>
      <w:sz w:val="24"/>
      <w:szCs w:val="24"/>
    </w:rPr>
  </w:style>
  <w:style w:type="paragraph" w:styleId="a7">
    <w:name w:val="Block Text"/>
    <w:basedOn w:val="a"/>
    <w:qFormat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8">
    <w:name w:val="Date"/>
    <w:basedOn w:val="a"/>
    <w:next w:val="a"/>
    <w:qFormat/>
    <w:pPr>
      <w:ind w:leftChars="2500" w:left="100"/>
    </w:pPr>
    <w:rPr>
      <w:sz w:val="24"/>
    </w:rPr>
  </w:style>
  <w:style w:type="paragraph" w:styleId="a9">
    <w:name w:val="Balloon Text"/>
    <w:basedOn w:val="a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d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f">
    <w:name w:val="annotation subject"/>
    <w:basedOn w:val="a4"/>
    <w:next w:val="a4"/>
    <w:link w:val="af0"/>
    <w:semiHidden/>
    <w:unhideWhenUsed/>
    <w:qFormat/>
    <w:rPr>
      <w:b/>
      <w:bCs/>
    </w:rPr>
  </w:style>
  <w:style w:type="character" w:styleId="af1">
    <w:name w:val="page number"/>
    <w:basedOn w:val="a0"/>
    <w:qFormat/>
  </w:style>
  <w:style w:type="character" w:styleId="af2">
    <w:name w:val="Hyperlink"/>
    <w:basedOn w:val="a0"/>
    <w:qFormat/>
    <w:rPr>
      <w:color w:val="333333"/>
      <w:u w:val="none"/>
    </w:rPr>
  </w:style>
  <w:style w:type="character" w:styleId="af3">
    <w:name w:val="annotation reference"/>
    <w:basedOn w:val="a0"/>
    <w:semiHidden/>
    <w:unhideWhenUsed/>
    <w:qFormat/>
    <w:rPr>
      <w:sz w:val="21"/>
      <w:szCs w:val="21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</w:rPr>
  </w:style>
  <w:style w:type="character" w:customStyle="1" w:styleId="af0">
    <w:name w:val="批注主题 字符"/>
    <w:basedOn w:val="a5"/>
    <w:link w:val="af"/>
    <w:semiHidden/>
    <w:qFormat/>
    <w:rPr>
      <w:b/>
      <w:bCs/>
      <w:kern w:val="2"/>
      <w:sz w:val="21"/>
    </w:rPr>
  </w:style>
  <w:style w:type="character" w:customStyle="1" w:styleId="awspan1">
    <w:name w:val="awspan1"/>
    <w:basedOn w:val="a0"/>
    <w:qFormat/>
    <w:rPr>
      <w:color w:val="000000"/>
      <w:sz w:val="24"/>
      <w:szCs w:val="24"/>
    </w:rPr>
  </w:style>
  <w:style w:type="character" w:customStyle="1" w:styleId="ab">
    <w:name w:val="页脚 字符"/>
    <w:basedOn w:val="a0"/>
    <w:link w:val="aa"/>
    <w:uiPriority w:val="99"/>
    <w:qFormat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8</TotalTime>
  <Pages>3</Pages>
  <Words>274</Words>
  <Characters>1566</Characters>
  <Application>Microsoft Office Word</Application>
  <DocSecurity>0</DocSecurity>
  <Lines>13</Lines>
  <Paragraphs>3</Paragraphs>
  <ScaleCrop>false</ScaleCrop>
  <Company>Kunshan Research Institute,PEC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陈 宇</cp:lastModifiedBy>
  <cp:revision>5</cp:revision>
  <cp:lastPrinted>2017-11-14T01:02:00Z</cp:lastPrinted>
  <dcterms:created xsi:type="dcterms:W3CDTF">2021-01-25T05:42:00Z</dcterms:created>
  <dcterms:modified xsi:type="dcterms:W3CDTF">2021-04-06T09:01:00Z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