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郑州统一企业有限公司针对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保洁绿化作业外包服务项目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合同时间：2024年11月4日至2026年11月3日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项目地点：郑州统一企业有限公司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1、厂内公共区域（包含但不限于道路、公告栏、遮阳棚、卫生间、车棚等）、办公区、宿舍、资材仓库、成品仓库、品保区域、工务区域；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2、安全监督管理课区域（原食品生产部车间），每年3月、6月、9月、12月各一次。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绿化：厂内厂区、生活区区域绿植的维护，仅3-11月进行。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项目要求：（简述如下，作业内容要求详见招标说明会资料）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1.人员要求：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1.1年龄要求：18周岁≤年龄≤60周岁；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1.2身体健康，无传染性疾病、心脏病、高血压和其他影响工作的严重疾病或严重的生理和心理缺陷；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1.3接受甲方培训（岗前、在岗）；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1.4没有违反国家法律法规的行为，不在刑事、党纪和行政处分期内；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1.5必须取得健康证，且合约期内健康证持续有效；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1.6需为作业人员购买不低于10万元保额的人身意外商业保险。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2.作业时间：</w:t>
      </w:r>
    </w:p>
    <w:tbl>
      <w:tblPr>
        <w:tblStyle w:val="13"/>
        <w:tblW w:w="961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862"/>
        <w:gridCol w:w="5369"/>
      </w:tblGrid>
      <w:tr>
        <w:trPr>
          <w:trHeight w:val="315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作业时间</w:t>
            </w:r>
          </w:p>
        </w:tc>
      </w:tr>
      <w:tr>
        <w:trPr>
          <w:trHeight w:val="440" w:hRule="atLeast"/>
        </w:trPr>
        <w:tc>
          <w:tcPr>
            <w:tcW w:w="2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成品区域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3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工作日、节假日最后一天上班，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上午：7:00-11:00 下午：13:00-17:00</w:t>
            </w:r>
          </w:p>
        </w:tc>
      </w:tr>
      <w:tr>
        <w:trPr>
          <w:trHeight w:val="418" w:hRule="atLeast"/>
        </w:trPr>
        <w:tc>
          <w:tcPr>
            <w:tcW w:w="2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资材区域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2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品保区域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原则工作日及节假日最后一天上班，节假日视生产状况保证公共区域基本保洁</w:t>
            </w:r>
          </w:p>
        </w:tc>
      </w:tr>
      <w:tr>
        <w:trPr>
          <w:trHeight w:val="375" w:hRule="atLeast"/>
        </w:trPr>
        <w:tc>
          <w:tcPr>
            <w:tcW w:w="2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工务区域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厂内公共区域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保洁、绿化</w:t>
            </w:r>
          </w:p>
        </w:tc>
        <w:tc>
          <w:tcPr>
            <w:tcW w:w="5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安全监督管理课区域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保洁</w:t>
            </w:r>
          </w:p>
        </w:tc>
        <w:tc>
          <w:tcPr>
            <w:tcW w:w="5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PS：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甲方根据实际情况有做调整的权利，具体上下班时间依甲方要求为准。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3.其他作业要求：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3.1耗材要求：甲方仅提供卫生间厕纸、擦手纸、垃圾袋及喷香剂，其它耗材全部由乙方提供，耗材包括但不限于：洁厕灵、洗洁精、去污粉、洗手液（卫生间使用）、84消毒液（卫生间使用）、草坪专用肥、防护涂料、割草机燃料等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3.2工器具要求：冬季扫雪铁锹、推雪铲由甲方提供，甲方可视需增加清洁设备（如扫地车等），甲方设备由甲方负责维修、零件、耗材更换及承担费用。其它所有工器具由乙方提供，包括但不限于雨刮、拖把、扫帚、笤帚、抹布、手套、工作服、雨衣雨鞋、浇地水管、割草机、伸缩杆等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3.3其他各区域的特殊需求：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成品资材区域工作面积为所有面积，因成品、资材库日常存放产品/原物料，故日常需打扫区域多为仓库通道及空余库位。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97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保证金缴纳：投标保证金2万元；履约保证金依中标时确认的预估总费用金额5%核算，具体以招标说明书为准。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A、有效的营业执照，具备劳务外包/物业管理/保洁及绿化的营业范围；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C、公司成立时间在1年以上（含），且具备劳务外包/物业管理/保洁及绿化营业范围1年以上（含）；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郑州统一2024-2026年度保洁绿化作业外包服务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郑州统一企业有限公司保洁绿化作业外包服务项目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郑州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1317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29B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B82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1BC9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3FD8"/>
    <w:rsid w:val="001D51C5"/>
    <w:rsid w:val="001D742D"/>
    <w:rsid w:val="001E07F6"/>
    <w:rsid w:val="001E3321"/>
    <w:rsid w:val="001E5111"/>
    <w:rsid w:val="001F370E"/>
    <w:rsid w:val="0020171D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11B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28B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54B3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763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3B96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1C2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9EB"/>
    <w:rsid w:val="005E2BEE"/>
    <w:rsid w:val="005E366C"/>
    <w:rsid w:val="005E3742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B73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03F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19EE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DDC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177F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27FC0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8AF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1CA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3BBD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  <w:rsid w:val="BC568138"/>
    <w:rsid w:val="EB63AD70"/>
    <w:rsid w:val="FD6EB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356</Words>
  <Characters>2035</Characters>
  <Lines>16</Lines>
  <Paragraphs>4</Paragraphs>
  <TotalTime>3</TotalTime>
  <ScaleCrop>false</ScaleCrop>
  <LinksUpToDate>false</LinksUpToDate>
  <CharactersWithSpaces>2387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2024-08-08T19:00:00Z</dcterms:created>
  <dc:creator>grdpec</dc:creator>
  <cp:keywords>标准</cp:keywords>
  <cp:lastModifiedBy>管明明明</cp:lastModifiedBy>
  <cp:lastPrinted>2017-11-15T09:02:00Z</cp:lastPrinted>
  <dcterms:modified xsi:type="dcterms:W3CDTF">2024-09-10T08:06:16Z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