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AD13" w14:textId="77777777" w:rsidR="00676647" w:rsidRPr="00676647" w:rsidRDefault="00676647" w:rsidP="00177040">
      <w:pPr>
        <w:widowControl/>
        <w:spacing w:afterLines="100" w:after="418" w:line="360" w:lineRule="exact"/>
        <w:jc w:val="center"/>
        <w:rPr>
          <w:rFonts w:ascii="微软雅黑" w:eastAsia="微软雅黑" w:hAnsi="微软雅黑" w:cs="Arial"/>
          <w:b/>
          <w:color w:val="000000"/>
          <w:kern w:val="0"/>
          <w:sz w:val="32"/>
          <w:szCs w:val="24"/>
        </w:rPr>
      </w:pPr>
      <w:r w:rsidRPr="00676647">
        <w:rPr>
          <w:rFonts w:ascii="微软雅黑" w:eastAsia="微软雅黑" w:hAnsi="微软雅黑" w:cs="Arial" w:hint="eastAsia"/>
          <w:b/>
          <w:color w:val="000000"/>
          <w:kern w:val="0"/>
          <w:sz w:val="32"/>
          <w:szCs w:val="24"/>
        </w:rPr>
        <w:t>招标信息公告</w:t>
      </w:r>
    </w:p>
    <w:p w14:paraId="62DE6E5E" w14:textId="77777777" w:rsidR="00B835BA" w:rsidRPr="00F02CDA" w:rsidRDefault="00791644" w:rsidP="00F02CDA">
      <w:pPr>
        <w:widowControl/>
        <w:rPr>
          <w:rFonts w:asciiTheme="minorEastAsia" w:eastAsiaTheme="minorEastAsia" w:hAnsiTheme="minorEastAsia" w:cs="Arial"/>
          <w:color w:val="000000"/>
          <w:kern w:val="0"/>
          <w:sz w:val="24"/>
          <w:szCs w:val="24"/>
        </w:rPr>
      </w:pPr>
      <w:r w:rsidRPr="00F02CDA">
        <w:rPr>
          <w:rStyle w:val="af6"/>
          <w:rFonts w:asciiTheme="minorEastAsia" w:eastAsiaTheme="minorEastAsia" w:hAnsiTheme="minorEastAsia" w:hint="eastAsia"/>
          <w:sz w:val="24"/>
          <w:szCs w:val="24"/>
        </w:rPr>
        <w:t>针对统一集团</w:t>
      </w:r>
      <w:r w:rsidR="008336F0">
        <w:rPr>
          <w:rStyle w:val="af6"/>
          <w:rFonts w:asciiTheme="minorEastAsia" w:eastAsiaTheme="minorEastAsia" w:hAnsiTheme="minorEastAsia" w:hint="eastAsia"/>
          <w:sz w:val="24"/>
          <w:szCs w:val="24"/>
        </w:rPr>
        <w:t>全国子公司</w:t>
      </w:r>
      <w:r w:rsidRPr="00F02CDA">
        <w:rPr>
          <w:rStyle w:val="af6"/>
          <w:rFonts w:asciiTheme="minorEastAsia" w:eastAsiaTheme="minorEastAsia" w:hAnsiTheme="minorEastAsia" w:hint="eastAsia"/>
          <w:sz w:val="24"/>
          <w:szCs w:val="24"/>
        </w:rPr>
        <w:t>“</w:t>
      </w:r>
      <w:r w:rsidR="00EA0B5A" w:rsidRPr="00EA0B5A">
        <w:rPr>
          <w:rStyle w:val="af6"/>
          <w:rFonts w:asciiTheme="minorEastAsia" w:eastAsiaTheme="minorEastAsia" w:hAnsiTheme="minorEastAsia"/>
          <w:sz w:val="24"/>
          <w:szCs w:val="24"/>
        </w:rPr>
        <w:t>反渗透膜</w:t>
      </w:r>
      <w:r w:rsidRPr="00F02CDA">
        <w:rPr>
          <w:rStyle w:val="af6"/>
          <w:rFonts w:asciiTheme="minorEastAsia" w:eastAsiaTheme="minorEastAsia" w:hAnsiTheme="minorEastAsia" w:hint="eastAsia"/>
          <w:sz w:val="24"/>
          <w:szCs w:val="24"/>
        </w:rPr>
        <w:t>”年度项目招标，公开征集符合如下要求的</w:t>
      </w:r>
      <w:r w:rsidR="005963B1" w:rsidRPr="00F02CDA">
        <w:rPr>
          <w:rStyle w:val="af6"/>
          <w:rFonts w:asciiTheme="minorEastAsia" w:eastAsiaTheme="minorEastAsia" w:hAnsiTheme="minorEastAsia" w:hint="eastAsia"/>
          <w:sz w:val="24"/>
          <w:szCs w:val="24"/>
        </w:rPr>
        <w:t>供应商</w:t>
      </w:r>
      <w:r w:rsidRPr="00F02CDA">
        <w:rPr>
          <w:rStyle w:val="af6"/>
          <w:rFonts w:asciiTheme="minorEastAsia" w:eastAsiaTheme="minorEastAsia" w:hAnsiTheme="minorEastAsia" w:hint="eastAsia"/>
          <w:sz w:val="24"/>
          <w:szCs w:val="24"/>
        </w:rPr>
        <w:t>伙伴：</w:t>
      </w:r>
    </w:p>
    <w:p w14:paraId="0A3CFC66" w14:textId="77777777" w:rsidR="00B835BA" w:rsidRPr="00F02CDA" w:rsidRDefault="00126EF2" w:rsidP="00F02CDA">
      <w:pPr>
        <w:widowControl/>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1、</w:t>
      </w:r>
      <w:r w:rsidR="00B835BA" w:rsidRPr="00F02CDA">
        <w:rPr>
          <w:rFonts w:asciiTheme="minorEastAsia" w:eastAsiaTheme="minorEastAsia" w:hAnsiTheme="minorEastAsia" w:cs="Arial" w:hint="eastAsia"/>
          <w:color w:val="000000"/>
          <w:kern w:val="0"/>
          <w:sz w:val="24"/>
          <w:szCs w:val="24"/>
        </w:rPr>
        <w:t>项目概述：</w:t>
      </w:r>
    </w:p>
    <w:p w14:paraId="60AB7CEA" w14:textId="77777777" w:rsidR="009D1D20" w:rsidRPr="00F02CDA" w:rsidRDefault="009D1D20" w:rsidP="00F02CDA">
      <w:pPr>
        <w:widowControl/>
        <w:shd w:val="clear" w:color="auto" w:fill="FFFFFF"/>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color w:val="000000"/>
          <w:kern w:val="0"/>
          <w:sz w:val="24"/>
          <w:szCs w:val="24"/>
        </w:rPr>
        <w:t>合</w:t>
      </w:r>
      <w:r w:rsidRPr="00F02CDA">
        <w:rPr>
          <w:rFonts w:asciiTheme="minorEastAsia" w:eastAsiaTheme="minorEastAsia" w:hAnsiTheme="minorEastAsia" w:cs="Arial" w:hint="eastAsia"/>
          <w:color w:val="000000"/>
          <w:kern w:val="0"/>
          <w:sz w:val="24"/>
          <w:szCs w:val="24"/>
        </w:rPr>
        <w:t>同</w:t>
      </w:r>
      <w:r w:rsidRPr="00F02CDA">
        <w:rPr>
          <w:rFonts w:asciiTheme="minorEastAsia" w:eastAsiaTheme="minorEastAsia" w:hAnsiTheme="minorEastAsia" w:cs="Arial"/>
          <w:color w:val="000000"/>
          <w:kern w:val="0"/>
          <w:sz w:val="24"/>
          <w:szCs w:val="24"/>
        </w:rPr>
        <w:t>时间：20</w:t>
      </w:r>
      <w:r w:rsidR="00497E14" w:rsidRPr="00F02CDA">
        <w:rPr>
          <w:rFonts w:asciiTheme="minorEastAsia" w:eastAsiaTheme="minorEastAsia" w:hAnsiTheme="minorEastAsia" w:cs="Arial" w:hint="eastAsia"/>
          <w:color w:val="000000"/>
          <w:kern w:val="0"/>
          <w:sz w:val="24"/>
          <w:szCs w:val="24"/>
        </w:rPr>
        <w:t>2</w:t>
      </w:r>
      <w:r w:rsidR="00791644" w:rsidRPr="00F02CDA">
        <w:rPr>
          <w:rFonts w:asciiTheme="minorEastAsia" w:eastAsiaTheme="minorEastAsia" w:hAnsiTheme="minorEastAsia" w:cs="Arial" w:hint="eastAsia"/>
          <w:color w:val="000000"/>
          <w:kern w:val="0"/>
          <w:sz w:val="24"/>
          <w:szCs w:val="24"/>
        </w:rPr>
        <w:t>4</w:t>
      </w:r>
      <w:r w:rsidRPr="00F02CDA">
        <w:rPr>
          <w:rFonts w:asciiTheme="minorEastAsia" w:eastAsiaTheme="minorEastAsia" w:hAnsiTheme="minorEastAsia" w:cs="Arial"/>
          <w:color w:val="000000"/>
          <w:kern w:val="0"/>
          <w:sz w:val="24"/>
          <w:szCs w:val="24"/>
        </w:rPr>
        <w:t>年</w:t>
      </w:r>
      <w:r w:rsidR="00AD62CE">
        <w:rPr>
          <w:rFonts w:asciiTheme="minorEastAsia" w:eastAsiaTheme="minorEastAsia" w:hAnsiTheme="minorEastAsia" w:cs="Arial" w:hint="eastAsia"/>
          <w:color w:val="000000"/>
          <w:kern w:val="0"/>
          <w:sz w:val="24"/>
          <w:szCs w:val="24"/>
        </w:rPr>
        <w:t>07</w:t>
      </w:r>
      <w:r w:rsidRPr="00F02CDA">
        <w:rPr>
          <w:rFonts w:asciiTheme="minorEastAsia" w:eastAsiaTheme="minorEastAsia" w:hAnsiTheme="minorEastAsia" w:cs="Arial"/>
          <w:color w:val="000000"/>
          <w:kern w:val="0"/>
          <w:sz w:val="24"/>
          <w:szCs w:val="24"/>
        </w:rPr>
        <w:t>月</w:t>
      </w:r>
      <w:r w:rsidR="00AD62CE">
        <w:rPr>
          <w:rFonts w:asciiTheme="minorEastAsia" w:eastAsiaTheme="minorEastAsia" w:hAnsiTheme="minorEastAsia" w:cs="Arial" w:hint="eastAsia"/>
          <w:color w:val="000000"/>
          <w:kern w:val="0"/>
          <w:sz w:val="24"/>
          <w:szCs w:val="24"/>
        </w:rPr>
        <w:t>21</w:t>
      </w:r>
      <w:r w:rsidRPr="00F02CDA">
        <w:rPr>
          <w:rFonts w:asciiTheme="minorEastAsia" w:eastAsiaTheme="minorEastAsia" w:hAnsiTheme="minorEastAsia" w:cs="Arial"/>
          <w:color w:val="000000"/>
          <w:kern w:val="0"/>
          <w:sz w:val="24"/>
          <w:szCs w:val="24"/>
        </w:rPr>
        <w:t>日至20</w:t>
      </w:r>
      <w:r w:rsidR="00927C8D" w:rsidRPr="00F02CDA">
        <w:rPr>
          <w:rFonts w:asciiTheme="minorEastAsia" w:eastAsiaTheme="minorEastAsia" w:hAnsiTheme="minorEastAsia" w:cs="Arial" w:hint="eastAsia"/>
          <w:color w:val="000000"/>
          <w:kern w:val="0"/>
          <w:sz w:val="24"/>
          <w:szCs w:val="24"/>
        </w:rPr>
        <w:t>2</w:t>
      </w:r>
      <w:r w:rsidR="00AD62CE">
        <w:rPr>
          <w:rFonts w:asciiTheme="minorEastAsia" w:eastAsiaTheme="minorEastAsia" w:hAnsiTheme="minorEastAsia" w:cs="Arial" w:hint="eastAsia"/>
          <w:color w:val="000000"/>
          <w:kern w:val="0"/>
          <w:sz w:val="24"/>
          <w:szCs w:val="24"/>
        </w:rPr>
        <w:t>5</w:t>
      </w:r>
      <w:r w:rsidRPr="00F02CDA">
        <w:rPr>
          <w:rFonts w:asciiTheme="minorEastAsia" w:eastAsiaTheme="minorEastAsia" w:hAnsiTheme="minorEastAsia" w:cs="Arial"/>
          <w:color w:val="000000"/>
          <w:kern w:val="0"/>
          <w:sz w:val="24"/>
          <w:szCs w:val="24"/>
        </w:rPr>
        <w:t>年</w:t>
      </w:r>
      <w:r w:rsidR="00AD62CE">
        <w:rPr>
          <w:rFonts w:asciiTheme="minorEastAsia" w:eastAsiaTheme="minorEastAsia" w:hAnsiTheme="minorEastAsia" w:cs="Arial" w:hint="eastAsia"/>
          <w:color w:val="000000"/>
          <w:kern w:val="0"/>
          <w:sz w:val="24"/>
          <w:szCs w:val="24"/>
        </w:rPr>
        <w:t>07</w:t>
      </w:r>
      <w:r w:rsidRPr="00F02CDA">
        <w:rPr>
          <w:rFonts w:asciiTheme="minorEastAsia" w:eastAsiaTheme="minorEastAsia" w:hAnsiTheme="minorEastAsia" w:cs="Arial"/>
          <w:color w:val="000000"/>
          <w:kern w:val="0"/>
          <w:sz w:val="24"/>
          <w:szCs w:val="24"/>
        </w:rPr>
        <w:t>月</w:t>
      </w:r>
      <w:r w:rsidR="00AD62CE">
        <w:rPr>
          <w:rFonts w:asciiTheme="minorEastAsia" w:eastAsiaTheme="minorEastAsia" w:hAnsiTheme="minorEastAsia" w:cs="Arial" w:hint="eastAsia"/>
          <w:color w:val="000000"/>
          <w:kern w:val="0"/>
          <w:sz w:val="24"/>
          <w:szCs w:val="24"/>
        </w:rPr>
        <w:t>20</w:t>
      </w:r>
      <w:r w:rsidRPr="00F02CDA">
        <w:rPr>
          <w:rFonts w:asciiTheme="minorEastAsia" w:eastAsiaTheme="minorEastAsia" w:hAnsiTheme="minorEastAsia" w:cs="Arial"/>
          <w:color w:val="000000"/>
          <w:kern w:val="0"/>
          <w:sz w:val="24"/>
          <w:szCs w:val="24"/>
        </w:rPr>
        <w:t>日</w:t>
      </w:r>
    </w:p>
    <w:p w14:paraId="2DE40F20" w14:textId="77777777" w:rsidR="00791644" w:rsidRDefault="00A76839" w:rsidP="00F02CDA">
      <w:pPr>
        <w:widowControl/>
        <w:shd w:val="clear" w:color="auto" w:fill="FFFFFF"/>
        <w:jc w:val="left"/>
        <w:rPr>
          <w:rStyle w:val="af6"/>
          <w:rFonts w:asciiTheme="minorEastAsia" w:eastAsiaTheme="minorEastAsia" w:hAnsiTheme="minorEastAsia"/>
          <w:b w:val="0"/>
          <w:bCs w:val="0"/>
          <w:sz w:val="24"/>
          <w:szCs w:val="24"/>
        </w:rPr>
      </w:pPr>
      <w:r w:rsidRPr="00F02CDA">
        <w:rPr>
          <w:rFonts w:asciiTheme="minorEastAsia" w:eastAsiaTheme="minorEastAsia" w:hAnsiTheme="minorEastAsia" w:cs="Arial" w:hint="eastAsia"/>
          <w:color w:val="000000"/>
          <w:kern w:val="0"/>
          <w:sz w:val="24"/>
          <w:szCs w:val="24"/>
        </w:rPr>
        <w:t>项目地点：</w:t>
      </w:r>
      <w:r w:rsidR="00791644" w:rsidRPr="004A4493">
        <w:rPr>
          <w:rStyle w:val="af6"/>
          <w:rFonts w:asciiTheme="minorEastAsia" w:eastAsiaTheme="minorEastAsia" w:hAnsiTheme="minorEastAsia" w:hint="eastAsia"/>
          <w:b w:val="0"/>
          <w:bCs w:val="0"/>
          <w:sz w:val="24"/>
          <w:szCs w:val="24"/>
        </w:rPr>
        <w:t>统一各子公司</w:t>
      </w:r>
      <w:r w:rsidR="005963B1" w:rsidRPr="004A4493">
        <w:rPr>
          <w:rStyle w:val="af6"/>
          <w:rFonts w:asciiTheme="minorEastAsia" w:eastAsiaTheme="minorEastAsia" w:hAnsiTheme="minorEastAsia" w:hint="eastAsia"/>
          <w:b w:val="0"/>
          <w:bCs w:val="0"/>
          <w:sz w:val="24"/>
          <w:szCs w:val="24"/>
        </w:rPr>
        <w:t>（具体详见附件三）</w:t>
      </w:r>
    </w:p>
    <w:p w14:paraId="21250A9B" w14:textId="77777777" w:rsidR="00534284" w:rsidRPr="00F02CDA" w:rsidRDefault="00534284" w:rsidP="00F02CDA">
      <w:pPr>
        <w:widowControl/>
        <w:shd w:val="clear" w:color="auto" w:fill="FFFFFF"/>
        <w:jc w:val="left"/>
        <w:rPr>
          <w:rStyle w:val="af6"/>
          <w:rFonts w:asciiTheme="minorEastAsia" w:eastAsiaTheme="minorEastAsia" w:hAnsiTheme="minorEastAsia"/>
          <w:sz w:val="24"/>
          <w:szCs w:val="24"/>
        </w:rPr>
      </w:pPr>
      <w:r>
        <w:rPr>
          <w:rStyle w:val="af6"/>
          <w:rFonts w:asciiTheme="minorEastAsia" w:eastAsiaTheme="minorEastAsia" w:hAnsiTheme="minorEastAsia" w:hint="eastAsia"/>
          <w:b w:val="0"/>
          <w:bCs w:val="0"/>
          <w:sz w:val="24"/>
          <w:szCs w:val="24"/>
        </w:rPr>
        <w:t>承办单位：武汉统一企业食品有限公司</w:t>
      </w:r>
    </w:p>
    <w:p w14:paraId="251496D4" w14:textId="69F8C689" w:rsidR="002C724F" w:rsidRPr="001801CE" w:rsidRDefault="00A76839" w:rsidP="00F02CDA">
      <w:pPr>
        <w:widowControl/>
        <w:shd w:val="clear" w:color="auto" w:fill="FFFFFF"/>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项目范围</w:t>
      </w:r>
      <w:r w:rsidR="00126EF2" w:rsidRPr="001801CE">
        <w:rPr>
          <w:rFonts w:asciiTheme="minorEastAsia" w:eastAsiaTheme="minorEastAsia" w:hAnsiTheme="minorEastAsia" w:cs="Arial" w:hint="eastAsia"/>
          <w:color w:val="000000"/>
          <w:kern w:val="0"/>
          <w:sz w:val="24"/>
          <w:szCs w:val="24"/>
        </w:rPr>
        <w:t>：</w:t>
      </w:r>
      <w:r w:rsidR="00EA0B5A" w:rsidRPr="001801CE">
        <w:rPr>
          <w:rFonts w:asciiTheme="minorEastAsia" w:eastAsiaTheme="minorEastAsia" w:hAnsiTheme="minorEastAsia"/>
          <w:sz w:val="24"/>
          <w:szCs w:val="24"/>
        </w:rPr>
        <w:t>反渗透膜</w:t>
      </w:r>
      <w:r w:rsidR="007F3993" w:rsidRPr="001801CE">
        <w:rPr>
          <w:rFonts w:asciiTheme="minorEastAsia" w:eastAsiaTheme="minorEastAsia" w:hAnsiTheme="minorEastAsia" w:cs="Arial" w:hint="eastAsia"/>
          <w:color w:val="000000"/>
          <w:kern w:val="0"/>
          <w:sz w:val="24"/>
          <w:szCs w:val="24"/>
        </w:rPr>
        <w:t>（品牌：</w:t>
      </w:r>
      <w:r w:rsidR="00EA0B5A" w:rsidRPr="001801CE">
        <w:rPr>
          <w:rFonts w:asciiTheme="minorEastAsia" w:eastAsiaTheme="minorEastAsia" w:hAnsiTheme="minorEastAsia"/>
          <w:sz w:val="24"/>
          <w:szCs w:val="24"/>
        </w:rPr>
        <w:t>东丽、陶氏、海德能</w:t>
      </w:r>
      <w:r w:rsidR="001801CE">
        <w:rPr>
          <w:rFonts w:asciiTheme="minorEastAsia" w:eastAsiaTheme="minorEastAsia" w:hAnsiTheme="minorEastAsia" w:hint="eastAsia"/>
          <w:sz w:val="24"/>
          <w:szCs w:val="24"/>
        </w:rPr>
        <w:t>；规格：8英寸</w:t>
      </w:r>
      <w:r w:rsidR="007F3993" w:rsidRPr="001801CE">
        <w:rPr>
          <w:rFonts w:asciiTheme="minorEastAsia" w:eastAsiaTheme="minorEastAsia" w:hAnsiTheme="minorEastAsia" w:cs="Arial" w:hint="eastAsia"/>
          <w:color w:val="000000"/>
          <w:kern w:val="0"/>
          <w:sz w:val="24"/>
          <w:szCs w:val="24"/>
        </w:rPr>
        <w:t>）</w:t>
      </w:r>
    </w:p>
    <w:p w14:paraId="21EB1789" w14:textId="77777777" w:rsidR="00B835BA" w:rsidRPr="00F02CDA" w:rsidRDefault="00B835BA" w:rsidP="00F02CDA">
      <w:pPr>
        <w:widowControl/>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2</w:t>
      </w:r>
      <w:r w:rsidR="00126EF2" w:rsidRPr="00F02CDA">
        <w:rPr>
          <w:rFonts w:asciiTheme="minorEastAsia" w:eastAsiaTheme="minorEastAsia" w:hAnsiTheme="minorEastAsia" w:cs="Arial" w:hint="eastAsia"/>
          <w:color w:val="000000"/>
          <w:kern w:val="0"/>
          <w:sz w:val="24"/>
          <w:szCs w:val="24"/>
        </w:rPr>
        <w:t>、服务</w:t>
      </w:r>
      <w:r w:rsidRPr="00F02CDA">
        <w:rPr>
          <w:rFonts w:asciiTheme="minorEastAsia" w:eastAsiaTheme="minorEastAsia" w:hAnsiTheme="minorEastAsia" w:cs="Arial" w:hint="eastAsia"/>
          <w:color w:val="000000"/>
          <w:kern w:val="0"/>
          <w:sz w:val="24"/>
          <w:szCs w:val="24"/>
        </w:rPr>
        <w:t>商资质要求：</w:t>
      </w:r>
    </w:p>
    <w:p w14:paraId="52F2B869" w14:textId="77777777" w:rsidR="00621955" w:rsidRPr="00EA0B5A" w:rsidRDefault="00927C8D" w:rsidP="00EA0B5A">
      <w:pPr>
        <w:widowControl/>
        <w:jc w:val="left"/>
        <w:rPr>
          <w:rFonts w:asciiTheme="minorEastAsia" w:eastAsiaTheme="minorEastAsia" w:hAnsiTheme="minorEastAsia"/>
          <w:color w:val="000000"/>
          <w:sz w:val="24"/>
          <w:szCs w:val="24"/>
        </w:rPr>
      </w:pPr>
      <w:r w:rsidRPr="00F02CDA">
        <w:rPr>
          <w:rFonts w:asciiTheme="minorEastAsia" w:eastAsiaTheme="minorEastAsia" w:hAnsiTheme="minorEastAsia" w:cs="Arial"/>
          <w:color w:val="000000"/>
        </w:rPr>
        <w:t>A</w:t>
      </w:r>
      <w:r w:rsidRPr="00F02CDA">
        <w:rPr>
          <w:rFonts w:asciiTheme="minorEastAsia" w:eastAsiaTheme="minorEastAsia" w:hAnsiTheme="minorEastAsia" w:cs="Arial" w:hint="eastAsia"/>
          <w:color w:val="000000"/>
        </w:rPr>
        <w:t>、</w:t>
      </w:r>
      <w:r w:rsidR="002140A8" w:rsidRPr="00EA0B5A">
        <w:rPr>
          <w:rFonts w:asciiTheme="minorEastAsia" w:eastAsiaTheme="minorEastAsia" w:hAnsiTheme="minorEastAsia" w:hint="eastAsia"/>
          <w:color w:val="000000"/>
          <w:sz w:val="24"/>
          <w:szCs w:val="24"/>
        </w:rPr>
        <w:t>有效的营业执照</w:t>
      </w:r>
      <w:r w:rsidR="002461C1" w:rsidRPr="00EA0B5A">
        <w:rPr>
          <w:rFonts w:asciiTheme="minorEastAsia" w:eastAsiaTheme="minorEastAsia" w:hAnsiTheme="minorEastAsia" w:hint="eastAsia"/>
          <w:color w:val="000000"/>
          <w:sz w:val="24"/>
          <w:szCs w:val="24"/>
        </w:rPr>
        <w:t>（具备该项目的营业范围），具有独立法人资格的国内合法经营企业</w:t>
      </w:r>
      <w:r w:rsidR="00EA0B5A" w:rsidRPr="00EA0B5A">
        <w:rPr>
          <w:rFonts w:asciiTheme="minorEastAsia" w:eastAsiaTheme="minorEastAsia" w:hAnsiTheme="minorEastAsia" w:hint="eastAsia"/>
          <w:color w:val="000000"/>
          <w:sz w:val="24"/>
          <w:szCs w:val="24"/>
        </w:rPr>
        <w:t>，相关品牌的代理或授权；</w:t>
      </w:r>
    </w:p>
    <w:p w14:paraId="44998596" w14:textId="77777777" w:rsidR="00075BEF" w:rsidRPr="00EA0B5A" w:rsidRDefault="00621955" w:rsidP="00F02CDA">
      <w:pPr>
        <w:rPr>
          <w:rFonts w:asciiTheme="minorEastAsia" w:eastAsiaTheme="minorEastAsia" w:hAnsiTheme="minorEastAsia"/>
          <w:color w:val="000000"/>
          <w:sz w:val="24"/>
          <w:szCs w:val="24"/>
        </w:rPr>
      </w:pPr>
      <w:r w:rsidRPr="00EA0B5A">
        <w:rPr>
          <w:rFonts w:asciiTheme="minorEastAsia" w:eastAsiaTheme="minorEastAsia" w:hAnsiTheme="minorEastAsia" w:hint="eastAsia"/>
          <w:color w:val="000000"/>
          <w:sz w:val="24"/>
          <w:szCs w:val="24"/>
        </w:rPr>
        <w:t>B、</w:t>
      </w:r>
      <w:r w:rsidR="00B42E0E" w:rsidRPr="00EA0B5A">
        <w:rPr>
          <w:rFonts w:asciiTheme="minorEastAsia" w:eastAsiaTheme="minorEastAsia" w:hAnsiTheme="minorEastAsia" w:hint="eastAsia"/>
          <w:color w:val="000000"/>
          <w:sz w:val="24"/>
          <w:szCs w:val="24"/>
        </w:rPr>
        <w:t>公司成立时间在两年以上（含）；</w:t>
      </w:r>
      <w:r w:rsidR="00075BEF" w:rsidRPr="00EA0B5A">
        <w:rPr>
          <w:rFonts w:asciiTheme="minorEastAsia" w:eastAsiaTheme="minorEastAsia" w:hAnsiTheme="minorEastAsia" w:hint="eastAsia"/>
          <w:color w:val="000000"/>
          <w:sz w:val="24"/>
          <w:szCs w:val="24"/>
        </w:rPr>
        <w:t>注册资本：无</w:t>
      </w:r>
      <w:r w:rsidR="002140A8" w:rsidRPr="00EA0B5A">
        <w:rPr>
          <w:rFonts w:asciiTheme="minorEastAsia" w:eastAsiaTheme="minorEastAsia" w:hAnsiTheme="minorEastAsia" w:hint="eastAsia"/>
          <w:color w:val="000000"/>
          <w:sz w:val="24"/>
          <w:szCs w:val="24"/>
        </w:rPr>
        <w:t>；</w:t>
      </w:r>
      <w:r w:rsidR="002140A8" w:rsidRPr="00F02CDA">
        <w:rPr>
          <w:rFonts w:asciiTheme="minorEastAsia" w:eastAsiaTheme="minorEastAsia" w:hAnsiTheme="minorEastAsia" w:hint="eastAsia"/>
          <w:color w:val="000000"/>
          <w:sz w:val="24"/>
          <w:szCs w:val="24"/>
        </w:rPr>
        <w:t>可以开具增值税</w:t>
      </w:r>
      <w:r w:rsidR="005963B1" w:rsidRPr="00F02CDA">
        <w:rPr>
          <w:rFonts w:asciiTheme="minorEastAsia" w:eastAsiaTheme="minorEastAsia" w:hAnsiTheme="minorEastAsia" w:hint="eastAsia"/>
          <w:color w:val="000000"/>
          <w:sz w:val="24"/>
          <w:szCs w:val="24"/>
        </w:rPr>
        <w:t>专用</w:t>
      </w:r>
      <w:r w:rsidR="002140A8" w:rsidRPr="00F02CDA">
        <w:rPr>
          <w:rFonts w:asciiTheme="minorEastAsia" w:eastAsiaTheme="minorEastAsia" w:hAnsiTheme="minorEastAsia" w:hint="eastAsia"/>
          <w:color w:val="000000"/>
          <w:sz w:val="24"/>
          <w:szCs w:val="24"/>
        </w:rPr>
        <w:t>发票</w:t>
      </w:r>
      <w:r w:rsidR="005963B1" w:rsidRPr="00F02CDA">
        <w:rPr>
          <w:rFonts w:asciiTheme="minorEastAsia" w:eastAsiaTheme="minorEastAsia" w:hAnsiTheme="minorEastAsia" w:hint="eastAsia"/>
          <w:color w:val="000000"/>
          <w:sz w:val="24"/>
          <w:szCs w:val="24"/>
        </w:rPr>
        <w:t>（税率1</w:t>
      </w:r>
      <w:r w:rsidR="005963B1" w:rsidRPr="00F02CDA">
        <w:rPr>
          <w:rFonts w:asciiTheme="minorEastAsia" w:eastAsiaTheme="minorEastAsia" w:hAnsiTheme="minorEastAsia"/>
          <w:color w:val="000000"/>
          <w:sz w:val="24"/>
          <w:szCs w:val="24"/>
        </w:rPr>
        <w:t>3</w:t>
      </w:r>
      <w:r w:rsidR="005963B1" w:rsidRPr="00F02CDA">
        <w:rPr>
          <w:rFonts w:asciiTheme="minorEastAsia" w:eastAsiaTheme="minorEastAsia" w:hAnsiTheme="minorEastAsia" w:hint="eastAsia"/>
          <w:color w:val="000000"/>
          <w:sz w:val="24"/>
          <w:szCs w:val="24"/>
        </w:rPr>
        <w:t>%）</w:t>
      </w:r>
      <w:r w:rsidR="002140A8" w:rsidRPr="00F02CDA">
        <w:rPr>
          <w:rFonts w:asciiTheme="minorEastAsia" w:eastAsiaTheme="minorEastAsia" w:hAnsiTheme="minorEastAsia" w:hint="eastAsia"/>
          <w:color w:val="000000"/>
          <w:sz w:val="24"/>
          <w:szCs w:val="24"/>
        </w:rPr>
        <w:t>；</w:t>
      </w:r>
    </w:p>
    <w:p w14:paraId="50A6A57B" w14:textId="77777777" w:rsidR="00B42E0E" w:rsidRPr="00EA0B5A" w:rsidRDefault="005963B1" w:rsidP="00F02CDA">
      <w:pPr>
        <w:rPr>
          <w:rFonts w:asciiTheme="minorEastAsia" w:eastAsiaTheme="minorEastAsia" w:hAnsiTheme="minorEastAsia"/>
          <w:color w:val="000000"/>
          <w:sz w:val="24"/>
          <w:szCs w:val="24"/>
        </w:rPr>
      </w:pPr>
      <w:r w:rsidRPr="00EA0B5A">
        <w:rPr>
          <w:rFonts w:asciiTheme="minorEastAsia" w:eastAsiaTheme="minorEastAsia" w:hAnsiTheme="minorEastAsia"/>
          <w:color w:val="000000"/>
          <w:sz w:val="24"/>
          <w:szCs w:val="24"/>
        </w:rPr>
        <w:t>C</w:t>
      </w:r>
      <w:r w:rsidR="00B42E0E" w:rsidRPr="00EA0B5A">
        <w:rPr>
          <w:rFonts w:asciiTheme="minorEastAsia" w:eastAsiaTheme="minorEastAsia" w:hAnsiTheme="minorEastAsia" w:hint="eastAsia"/>
          <w:color w:val="000000"/>
          <w:sz w:val="24"/>
          <w:szCs w:val="24"/>
        </w:rPr>
        <w:t>、</w:t>
      </w:r>
      <w:r w:rsidR="00AB0CFE" w:rsidRPr="00EA0B5A">
        <w:rPr>
          <w:rFonts w:asciiTheme="minorEastAsia" w:eastAsiaTheme="minorEastAsia" w:hAnsiTheme="minorEastAsia" w:hint="eastAsia"/>
          <w:color w:val="000000"/>
          <w:sz w:val="24"/>
          <w:szCs w:val="24"/>
        </w:rPr>
        <w:t>能</w:t>
      </w:r>
      <w:r w:rsidRPr="00EA0B5A">
        <w:rPr>
          <w:rFonts w:asciiTheme="minorEastAsia" w:eastAsiaTheme="minorEastAsia" w:hAnsiTheme="minorEastAsia" w:hint="eastAsia"/>
          <w:color w:val="000000"/>
          <w:sz w:val="24"/>
          <w:szCs w:val="24"/>
        </w:rPr>
        <w:t>供应全国统一各子公司</w:t>
      </w:r>
      <w:r w:rsidR="007F3993" w:rsidRPr="00EA0B5A">
        <w:rPr>
          <w:rFonts w:asciiTheme="minorEastAsia" w:eastAsiaTheme="minorEastAsia" w:hAnsiTheme="minorEastAsia" w:hint="eastAsia"/>
          <w:color w:val="000000"/>
          <w:sz w:val="24"/>
          <w:szCs w:val="24"/>
        </w:rPr>
        <w:t>并提供技术支持</w:t>
      </w:r>
      <w:r w:rsidR="002108CA" w:rsidRPr="00EA0B5A">
        <w:rPr>
          <w:rFonts w:asciiTheme="minorEastAsia" w:eastAsiaTheme="minorEastAsia" w:hAnsiTheme="minorEastAsia" w:hint="eastAsia"/>
          <w:color w:val="000000"/>
          <w:sz w:val="24"/>
          <w:szCs w:val="24"/>
        </w:rPr>
        <w:t>之供应商。</w:t>
      </w:r>
    </w:p>
    <w:p w14:paraId="24273F4B" w14:textId="77777777" w:rsidR="00B835BA" w:rsidRPr="00F02CDA" w:rsidRDefault="00126EF2" w:rsidP="00F02CDA">
      <w:pPr>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3</w:t>
      </w:r>
      <w:r w:rsidR="00B835BA" w:rsidRPr="00F02CDA">
        <w:rPr>
          <w:rFonts w:asciiTheme="minorEastAsia" w:eastAsiaTheme="minorEastAsia" w:hAnsiTheme="minorEastAsia" w:cs="Arial" w:hint="eastAsia"/>
          <w:color w:val="000000"/>
          <w:kern w:val="0"/>
          <w:sz w:val="24"/>
          <w:szCs w:val="24"/>
        </w:rPr>
        <w:t>、报名方式：</w:t>
      </w:r>
    </w:p>
    <w:p w14:paraId="10B3F166" w14:textId="77777777" w:rsidR="00697BE5" w:rsidRPr="00F02CDA" w:rsidRDefault="00697BE5" w:rsidP="00F02CDA">
      <w:pPr>
        <w:widowControl/>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A、联系人：</w:t>
      </w:r>
      <w:r w:rsidR="007F3993">
        <w:rPr>
          <w:rFonts w:asciiTheme="minorEastAsia" w:eastAsiaTheme="minorEastAsia" w:hAnsiTheme="minorEastAsia" w:cs="Arial" w:hint="eastAsia"/>
          <w:color w:val="000000"/>
          <w:kern w:val="0"/>
          <w:sz w:val="24"/>
          <w:szCs w:val="24"/>
        </w:rPr>
        <w:t>安昊</w:t>
      </w:r>
    </w:p>
    <w:p w14:paraId="62407EAA" w14:textId="77777777" w:rsidR="00697BE5" w:rsidRPr="00F02CDA" w:rsidRDefault="00697BE5" w:rsidP="00F02CDA">
      <w:pPr>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B、电话：027-8308</w:t>
      </w:r>
      <w:r w:rsidR="00EA0B5A">
        <w:rPr>
          <w:rFonts w:asciiTheme="minorEastAsia" w:eastAsiaTheme="minorEastAsia" w:hAnsiTheme="minorEastAsia" w:cs="Arial" w:hint="eastAsia"/>
          <w:color w:val="000000"/>
          <w:kern w:val="0"/>
          <w:sz w:val="24"/>
          <w:szCs w:val="24"/>
        </w:rPr>
        <w:t>8645</w:t>
      </w:r>
      <w:r w:rsidRPr="00F02CDA">
        <w:rPr>
          <w:rFonts w:asciiTheme="minorEastAsia" w:eastAsiaTheme="minorEastAsia" w:hAnsiTheme="minorEastAsia" w:cs="Arial" w:hint="eastAsia"/>
          <w:color w:val="000000"/>
          <w:kern w:val="0"/>
          <w:sz w:val="24"/>
          <w:szCs w:val="24"/>
        </w:rPr>
        <w:t>/</w:t>
      </w:r>
      <w:r w:rsidR="007F3993" w:rsidRPr="007F3993">
        <w:rPr>
          <w:rFonts w:asciiTheme="minorEastAsia" w:eastAsiaTheme="minorEastAsia" w:hAnsiTheme="minorEastAsia" w:cs="Arial"/>
          <w:color w:val="000000"/>
          <w:kern w:val="0"/>
          <w:sz w:val="24"/>
          <w:szCs w:val="24"/>
        </w:rPr>
        <w:t>15827386640</w:t>
      </w:r>
      <w:r w:rsidRPr="00F02CDA">
        <w:rPr>
          <w:rFonts w:asciiTheme="minorEastAsia" w:eastAsiaTheme="minorEastAsia" w:hAnsiTheme="minorEastAsia" w:cs="Arial" w:hint="eastAsia"/>
          <w:color w:val="000000"/>
          <w:kern w:val="0"/>
          <w:sz w:val="24"/>
          <w:szCs w:val="24"/>
        </w:rPr>
        <w:t>(</w:t>
      </w:r>
      <w:r w:rsidRPr="00F02CDA">
        <w:rPr>
          <w:rFonts w:asciiTheme="minorEastAsia" w:eastAsiaTheme="minorEastAsia" w:hAnsiTheme="minorEastAsia" w:hint="eastAsia"/>
          <w:color w:val="171A1D"/>
          <w:sz w:val="24"/>
          <w:szCs w:val="24"/>
          <w:shd w:val="clear" w:color="auto" w:fill="FFFFFF"/>
        </w:rPr>
        <w:t>在线时间 工作日 8:00-17:00)</w:t>
      </w:r>
    </w:p>
    <w:p w14:paraId="5F482AD4" w14:textId="6C849430" w:rsidR="00697BE5" w:rsidRPr="00F02CDA" w:rsidRDefault="00697BE5" w:rsidP="00F02CDA">
      <w:pPr>
        <w:widowControl/>
        <w:jc w:val="left"/>
        <w:rPr>
          <w:rFonts w:asciiTheme="minorEastAsia" w:eastAsiaTheme="minorEastAsia" w:hAnsiTheme="minorEastAsia" w:cs="Arial"/>
          <w:color w:val="000000"/>
          <w:kern w:val="0"/>
          <w:sz w:val="24"/>
          <w:szCs w:val="24"/>
        </w:rPr>
      </w:pPr>
      <w:r w:rsidRPr="00592F2A">
        <w:rPr>
          <w:rFonts w:asciiTheme="minorEastAsia" w:eastAsiaTheme="minorEastAsia" w:hAnsiTheme="minorEastAsia" w:cs="Arial" w:hint="eastAsia"/>
          <w:color w:val="000000"/>
          <w:kern w:val="0"/>
          <w:sz w:val="24"/>
          <w:szCs w:val="24"/>
        </w:rPr>
        <w:t>C、报名时间：202</w:t>
      </w:r>
      <w:r w:rsidR="002108CA" w:rsidRPr="00592F2A">
        <w:rPr>
          <w:rFonts w:asciiTheme="minorEastAsia" w:eastAsiaTheme="minorEastAsia" w:hAnsiTheme="minorEastAsia" w:cs="Arial" w:hint="eastAsia"/>
          <w:color w:val="000000"/>
          <w:kern w:val="0"/>
          <w:sz w:val="24"/>
          <w:szCs w:val="24"/>
        </w:rPr>
        <w:t>4</w:t>
      </w:r>
      <w:r w:rsidRPr="00592F2A">
        <w:rPr>
          <w:rFonts w:asciiTheme="minorEastAsia" w:eastAsiaTheme="minorEastAsia" w:hAnsiTheme="minorEastAsia" w:cs="Arial" w:hint="eastAsia"/>
          <w:color w:val="000000"/>
          <w:kern w:val="0"/>
          <w:sz w:val="24"/>
          <w:szCs w:val="24"/>
        </w:rPr>
        <w:t>年</w:t>
      </w:r>
      <w:r w:rsidR="00AD62CE" w:rsidRPr="00592F2A">
        <w:rPr>
          <w:rFonts w:asciiTheme="minorEastAsia" w:eastAsiaTheme="minorEastAsia" w:hAnsiTheme="minorEastAsia" w:cs="Arial" w:hint="eastAsia"/>
          <w:color w:val="000000"/>
          <w:kern w:val="0"/>
          <w:sz w:val="24"/>
          <w:szCs w:val="24"/>
        </w:rPr>
        <w:t>06</w:t>
      </w:r>
      <w:r w:rsidRPr="00592F2A">
        <w:rPr>
          <w:rFonts w:asciiTheme="minorEastAsia" w:eastAsiaTheme="minorEastAsia" w:hAnsiTheme="minorEastAsia" w:cs="Arial" w:hint="eastAsia"/>
          <w:color w:val="000000"/>
          <w:kern w:val="0"/>
          <w:sz w:val="24"/>
          <w:szCs w:val="24"/>
        </w:rPr>
        <w:t>月</w:t>
      </w:r>
      <w:r w:rsidR="00AD62CE" w:rsidRPr="00592F2A">
        <w:rPr>
          <w:rFonts w:asciiTheme="minorEastAsia" w:eastAsiaTheme="minorEastAsia" w:hAnsiTheme="minorEastAsia" w:cs="Arial" w:hint="eastAsia"/>
          <w:color w:val="000000"/>
          <w:kern w:val="0"/>
          <w:sz w:val="24"/>
          <w:szCs w:val="24"/>
        </w:rPr>
        <w:t>2</w:t>
      </w:r>
      <w:r w:rsidR="00E00334" w:rsidRPr="00592F2A">
        <w:rPr>
          <w:rFonts w:asciiTheme="minorEastAsia" w:eastAsiaTheme="minorEastAsia" w:hAnsiTheme="minorEastAsia" w:cs="Arial" w:hint="eastAsia"/>
          <w:color w:val="000000"/>
          <w:kern w:val="0"/>
          <w:sz w:val="24"/>
          <w:szCs w:val="24"/>
        </w:rPr>
        <w:t>7</w:t>
      </w:r>
      <w:r w:rsidRPr="00592F2A">
        <w:rPr>
          <w:rFonts w:asciiTheme="minorEastAsia" w:eastAsiaTheme="minorEastAsia" w:hAnsiTheme="minorEastAsia" w:cs="Arial" w:hint="eastAsia"/>
          <w:color w:val="000000"/>
          <w:kern w:val="0"/>
          <w:sz w:val="24"/>
          <w:szCs w:val="24"/>
        </w:rPr>
        <w:t>日08时至202</w:t>
      </w:r>
      <w:r w:rsidR="002108CA" w:rsidRPr="00592F2A">
        <w:rPr>
          <w:rFonts w:asciiTheme="minorEastAsia" w:eastAsiaTheme="minorEastAsia" w:hAnsiTheme="minorEastAsia" w:cs="Arial" w:hint="eastAsia"/>
          <w:color w:val="000000"/>
          <w:kern w:val="0"/>
          <w:sz w:val="24"/>
          <w:szCs w:val="24"/>
        </w:rPr>
        <w:t>4</w:t>
      </w:r>
      <w:r w:rsidRPr="00592F2A">
        <w:rPr>
          <w:rFonts w:asciiTheme="minorEastAsia" w:eastAsiaTheme="minorEastAsia" w:hAnsiTheme="minorEastAsia" w:cs="Arial" w:hint="eastAsia"/>
          <w:color w:val="000000"/>
          <w:kern w:val="0"/>
          <w:sz w:val="24"/>
          <w:szCs w:val="24"/>
        </w:rPr>
        <w:t>年</w:t>
      </w:r>
      <w:r w:rsidR="00AD62CE" w:rsidRPr="00592F2A">
        <w:rPr>
          <w:rFonts w:asciiTheme="minorEastAsia" w:eastAsiaTheme="minorEastAsia" w:hAnsiTheme="minorEastAsia" w:cs="Arial" w:hint="eastAsia"/>
          <w:color w:val="000000"/>
          <w:kern w:val="0"/>
          <w:sz w:val="24"/>
          <w:szCs w:val="24"/>
        </w:rPr>
        <w:t>07</w:t>
      </w:r>
      <w:r w:rsidRPr="00592F2A">
        <w:rPr>
          <w:rFonts w:asciiTheme="minorEastAsia" w:eastAsiaTheme="minorEastAsia" w:hAnsiTheme="minorEastAsia" w:cs="Arial" w:hint="eastAsia"/>
          <w:color w:val="000000"/>
          <w:kern w:val="0"/>
          <w:sz w:val="24"/>
          <w:szCs w:val="24"/>
        </w:rPr>
        <w:t>月</w:t>
      </w:r>
      <w:r w:rsidR="00AD62CE" w:rsidRPr="00592F2A">
        <w:rPr>
          <w:rFonts w:asciiTheme="minorEastAsia" w:eastAsiaTheme="minorEastAsia" w:hAnsiTheme="minorEastAsia" w:cs="Arial" w:hint="eastAsia"/>
          <w:color w:val="000000"/>
          <w:kern w:val="0"/>
          <w:sz w:val="24"/>
          <w:szCs w:val="24"/>
        </w:rPr>
        <w:t>0</w:t>
      </w:r>
      <w:r w:rsidR="00E00334" w:rsidRPr="00592F2A">
        <w:rPr>
          <w:rFonts w:asciiTheme="minorEastAsia" w:eastAsiaTheme="minorEastAsia" w:hAnsiTheme="minorEastAsia" w:cs="Arial" w:hint="eastAsia"/>
          <w:color w:val="000000"/>
          <w:kern w:val="0"/>
          <w:sz w:val="24"/>
          <w:szCs w:val="24"/>
        </w:rPr>
        <w:t>3</w:t>
      </w:r>
      <w:r w:rsidRPr="00592F2A">
        <w:rPr>
          <w:rFonts w:asciiTheme="minorEastAsia" w:eastAsiaTheme="minorEastAsia" w:hAnsiTheme="minorEastAsia" w:cs="Arial" w:hint="eastAsia"/>
          <w:color w:val="000000"/>
          <w:kern w:val="0"/>
          <w:sz w:val="24"/>
          <w:szCs w:val="24"/>
        </w:rPr>
        <w:t>日17时止</w:t>
      </w:r>
    </w:p>
    <w:p w14:paraId="6E9FF682" w14:textId="77777777" w:rsidR="00697BE5" w:rsidRPr="00F02CDA" w:rsidRDefault="00697BE5" w:rsidP="00F02CDA">
      <w:pPr>
        <w:widowControl/>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D、有意向之</w:t>
      </w:r>
      <w:r w:rsidR="005963B1" w:rsidRPr="00F02CDA">
        <w:rPr>
          <w:rFonts w:asciiTheme="minorEastAsia" w:eastAsiaTheme="minorEastAsia" w:hAnsiTheme="minorEastAsia" w:cs="Arial" w:hint="eastAsia"/>
          <w:color w:val="000000"/>
          <w:kern w:val="0"/>
          <w:sz w:val="24"/>
          <w:szCs w:val="24"/>
        </w:rPr>
        <w:t>供应</w:t>
      </w:r>
      <w:r w:rsidRPr="00F02CDA">
        <w:rPr>
          <w:rFonts w:asciiTheme="minorEastAsia" w:eastAsiaTheme="minorEastAsia" w:hAnsiTheme="minorEastAsia" w:cs="Arial" w:hint="eastAsia"/>
          <w:color w:val="000000"/>
          <w:kern w:val="0"/>
          <w:sz w:val="24"/>
          <w:szCs w:val="24"/>
        </w:rPr>
        <w:t>商，可至统一企业慧采平台（https://huicai.pec.com.cn）进行注册报名（网址建议使用谷歌浏览器），报名表要求的报名材料请务必在慧采系统全部上传，具体操作详见操作手册。</w:t>
      </w:r>
    </w:p>
    <w:p w14:paraId="09C0BDDC" w14:textId="77777777" w:rsidR="00126EF2" w:rsidRPr="00F02CDA" w:rsidRDefault="00126EF2" w:rsidP="00F02CDA">
      <w:pPr>
        <w:widowControl/>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4、报名须知：</w:t>
      </w:r>
    </w:p>
    <w:p w14:paraId="4240524D" w14:textId="77777777" w:rsidR="002E236E" w:rsidRPr="00F02CDA" w:rsidRDefault="002E236E" w:rsidP="00F02CDA">
      <w:pPr>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A、资质初审合格后，将统一安排参与招投标工作。</w:t>
      </w:r>
    </w:p>
    <w:p w14:paraId="38A22259" w14:textId="7F1AE567" w:rsidR="00126EF2" w:rsidRPr="00F02CDA" w:rsidRDefault="002E236E" w:rsidP="00F02CDA">
      <w:pPr>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B、</w:t>
      </w:r>
      <w:r w:rsidR="00126EF2" w:rsidRPr="00F02CDA">
        <w:rPr>
          <w:rFonts w:asciiTheme="minorEastAsia" w:eastAsiaTheme="minorEastAsia" w:hAnsiTheme="minorEastAsia" w:cs="Arial" w:hint="eastAsia"/>
          <w:color w:val="000000"/>
          <w:kern w:val="0"/>
          <w:sz w:val="24"/>
          <w:szCs w:val="24"/>
        </w:rPr>
        <w:t>若投标公司所提供资料有作假情况，一律列入统一集团</w:t>
      </w:r>
      <w:r w:rsidR="00F52B5D">
        <w:rPr>
          <w:rFonts w:asciiTheme="minorEastAsia" w:eastAsiaTheme="minorEastAsia" w:hAnsiTheme="minorEastAsia" w:cs="Arial" w:hint="eastAsia"/>
          <w:color w:val="000000"/>
          <w:kern w:val="0"/>
          <w:sz w:val="24"/>
          <w:szCs w:val="24"/>
        </w:rPr>
        <w:t>不合作客户</w:t>
      </w:r>
      <w:r w:rsidR="00126EF2" w:rsidRPr="00F02CDA">
        <w:rPr>
          <w:rFonts w:asciiTheme="minorEastAsia" w:eastAsiaTheme="minorEastAsia" w:hAnsiTheme="minorEastAsia" w:cs="Arial" w:hint="eastAsia"/>
          <w:color w:val="000000"/>
          <w:kern w:val="0"/>
          <w:sz w:val="24"/>
          <w:szCs w:val="24"/>
        </w:rPr>
        <w:t>中。</w:t>
      </w:r>
    </w:p>
    <w:p w14:paraId="3F0C8A06" w14:textId="77777777" w:rsidR="00697BE5" w:rsidRPr="00F02CDA" w:rsidRDefault="00697BE5" w:rsidP="00F02CDA">
      <w:pPr>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C、响应高效、绿色办公理念，可以配合我司推行E签宝电子合同签订工作。</w:t>
      </w:r>
    </w:p>
    <w:p w14:paraId="5F17CBEA" w14:textId="77777777" w:rsidR="009F5628" w:rsidRPr="00F02CDA" w:rsidRDefault="009F5628" w:rsidP="00F02CDA">
      <w:pPr>
        <w:jc w:val="left"/>
        <w:rPr>
          <w:rFonts w:asciiTheme="minorEastAsia" w:eastAsiaTheme="minorEastAsia" w:hAnsiTheme="minorEastAsia" w:cs="Arial"/>
          <w:color w:val="000000"/>
          <w:kern w:val="0"/>
          <w:sz w:val="24"/>
          <w:szCs w:val="24"/>
        </w:rPr>
      </w:pPr>
      <w:r w:rsidRPr="00F02CDA">
        <w:rPr>
          <w:rFonts w:asciiTheme="minorEastAsia" w:eastAsiaTheme="minorEastAsia" w:hAnsiTheme="minorEastAsia" w:cs="Arial" w:hint="eastAsia"/>
          <w:color w:val="000000"/>
          <w:kern w:val="0"/>
          <w:sz w:val="24"/>
          <w:szCs w:val="24"/>
        </w:rPr>
        <w:t>5</w:t>
      </w:r>
      <w:r w:rsidR="00EB327A" w:rsidRPr="00F02CDA">
        <w:rPr>
          <w:rFonts w:asciiTheme="minorEastAsia" w:eastAsiaTheme="minorEastAsia" w:hAnsiTheme="minorEastAsia" w:cs="Arial" w:hint="eastAsia"/>
          <w:color w:val="000000"/>
          <w:kern w:val="0"/>
          <w:sz w:val="24"/>
          <w:szCs w:val="24"/>
        </w:rPr>
        <w:t>、反腐直通车</w:t>
      </w:r>
      <w:r w:rsidRPr="00F02CDA">
        <w:rPr>
          <w:rFonts w:asciiTheme="minorEastAsia" w:eastAsiaTheme="minorEastAsia" w:hAnsiTheme="minorEastAsia" w:cs="Arial" w:hint="eastAsia"/>
          <w:color w:val="000000"/>
          <w:kern w:val="0"/>
          <w:sz w:val="24"/>
          <w:szCs w:val="24"/>
        </w:rPr>
        <w:t>：</w:t>
      </w:r>
    </w:p>
    <w:p w14:paraId="2EF6B1A4" w14:textId="77777777" w:rsidR="00177040" w:rsidRDefault="00177040" w:rsidP="00177040">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A、为拓宽服务商沟通、监督的渠道，及时制止、查处违纪违法行为，本公司审计管理部特设置反贪腐直通车，欢迎监督，如实举报。</w:t>
      </w:r>
    </w:p>
    <w:p w14:paraId="4909AE0E" w14:textId="77777777" w:rsidR="00177040" w:rsidRDefault="00177040" w:rsidP="00177040">
      <w:pP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B、审计管理部投诉（反贪腐直通车）：</w:t>
      </w:r>
      <w:r w:rsidRPr="001801CE">
        <w:rPr>
          <w:rFonts w:asciiTheme="minorEastAsia" w:eastAsiaTheme="minorEastAsia" w:hAnsiTheme="minorEastAsia" w:cs="Arial" w:hint="eastAsia"/>
          <w:bCs/>
          <w:color w:val="000000"/>
          <w:kern w:val="0"/>
          <w:sz w:val="24"/>
          <w:szCs w:val="24"/>
        </w:rPr>
        <w:t>邮箱（fanfu@pec.com.cn）、电话 （18221429653）。</w:t>
      </w:r>
    </w:p>
    <w:p w14:paraId="136721E2" w14:textId="77777777" w:rsidR="000A312C" w:rsidRPr="00177040" w:rsidRDefault="000A312C" w:rsidP="00F02CDA">
      <w:pPr>
        <w:rPr>
          <w:rFonts w:asciiTheme="minorEastAsia" w:eastAsiaTheme="minorEastAsia" w:hAnsiTheme="minorEastAsia"/>
          <w:b/>
          <w:bCs/>
          <w:sz w:val="24"/>
          <w:szCs w:val="24"/>
        </w:rPr>
      </w:pPr>
    </w:p>
    <w:p w14:paraId="768BA9EC" w14:textId="77777777" w:rsidR="002108CA" w:rsidRDefault="002108CA" w:rsidP="009230C0">
      <w:pPr>
        <w:jc w:val="center"/>
        <w:rPr>
          <w:rFonts w:ascii="宋体" w:hAnsi="宋体"/>
          <w:b/>
          <w:bCs/>
          <w:sz w:val="32"/>
          <w:szCs w:val="24"/>
        </w:rPr>
      </w:pPr>
    </w:p>
    <w:p w14:paraId="6702C63B" w14:textId="77777777" w:rsidR="002108CA" w:rsidRDefault="002108CA" w:rsidP="009230C0">
      <w:pPr>
        <w:jc w:val="center"/>
        <w:rPr>
          <w:rFonts w:ascii="宋体" w:hAnsi="宋体"/>
          <w:b/>
          <w:bCs/>
          <w:sz w:val="32"/>
          <w:szCs w:val="24"/>
        </w:rPr>
      </w:pPr>
    </w:p>
    <w:p w14:paraId="707BBD3E" w14:textId="77777777" w:rsidR="002108CA" w:rsidRDefault="002108CA" w:rsidP="009230C0">
      <w:pPr>
        <w:jc w:val="center"/>
        <w:rPr>
          <w:rFonts w:ascii="宋体" w:hAnsi="宋体"/>
          <w:b/>
          <w:bCs/>
          <w:sz w:val="32"/>
          <w:szCs w:val="24"/>
        </w:rPr>
      </w:pPr>
    </w:p>
    <w:p w14:paraId="5617DE5F" w14:textId="77777777" w:rsidR="002108CA" w:rsidRDefault="002108CA" w:rsidP="009230C0">
      <w:pPr>
        <w:jc w:val="center"/>
        <w:rPr>
          <w:rFonts w:ascii="宋体" w:hAnsi="宋体"/>
          <w:b/>
          <w:bCs/>
          <w:sz w:val="32"/>
          <w:szCs w:val="24"/>
        </w:rPr>
      </w:pPr>
    </w:p>
    <w:p w14:paraId="6CBABD3F" w14:textId="77777777" w:rsidR="007022D0" w:rsidRDefault="007022D0" w:rsidP="009230C0">
      <w:pPr>
        <w:jc w:val="center"/>
        <w:rPr>
          <w:rFonts w:ascii="宋体" w:hAnsi="宋体"/>
          <w:b/>
          <w:bCs/>
          <w:sz w:val="32"/>
          <w:szCs w:val="24"/>
        </w:rPr>
      </w:pPr>
    </w:p>
    <w:p w14:paraId="52FB18D0" w14:textId="77777777" w:rsidR="007022D0" w:rsidRDefault="007022D0" w:rsidP="009230C0">
      <w:pPr>
        <w:jc w:val="center"/>
        <w:rPr>
          <w:rFonts w:ascii="宋体" w:hAnsi="宋体"/>
          <w:b/>
          <w:bCs/>
          <w:sz w:val="32"/>
          <w:szCs w:val="24"/>
        </w:rPr>
      </w:pPr>
    </w:p>
    <w:p w14:paraId="05F3D861" w14:textId="77777777" w:rsidR="007022D0" w:rsidRDefault="007022D0" w:rsidP="009230C0">
      <w:pPr>
        <w:jc w:val="center"/>
        <w:rPr>
          <w:rFonts w:ascii="宋体" w:hAnsi="宋体"/>
          <w:b/>
          <w:bCs/>
          <w:sz w:val="32"/>
          <w:szCs w:val="24"/>
        </w:rPr>
      </w:pPr>
    </w:p>
    <w:p w14:paraId="76C0BB88" w14:textId="77777777" w:rsidR="002108CA" w:rsidRDefault="002108CA" w:rsidP="009230C0">
      <w:pPr>
        <w:jc w:val="center"/>
        <w:rPr>
          <w:rFonts w:ascii="宋体" w:hAnsi="宋体"/>
          <w:b/>
          <w:bCs/>
          <w:sz w:val="32"/>
          <w:szCs w:val="24"/>
        </w:rPr>
      </w:pPr>
    </w:p>
    <w:p w14:paraId="5AE73662" w14:textId="77777777" w:rsidR="004A4493" w:rsidRDefault="004A4493" w:rsidP="004A4493">
      <w:pPr>
        <w:jc w:val="left"/>
        <w:rPr>
          <w:rFonts w:ascii="宋体" w:hAnsi="宋体"/>
          <w:b/>
          <w:bCs/>
          <w:sz w:val="32"/>
          <w:szCs w:val="24"/>
        </w:rPr>
      </w:pPr>
      <w:r>
        <w:rPr>
          <w:rFonts w:ascii="宋体" w:hAnsi="宋体" w:hint="eastAsia"/>
          <w:b/>
          <w:bCs/>
          <w:sz w:val="32"/>
          <w:szCs w:val="24"/>
        </w:rPr>
        <w:lastRenderedPageBreak/>
        <w:t>附件一</w:t>
      </w:r>
    </w:p>
    <w:p w14:paraId="731E2FAE" w14:textId="77777777" w:rsidR="009230C0" w:rsidRPr="004E68CA" w:rsidRDefault="004A4493" w:rsidP="009230C0">
      <w:pPr>
        <w:jc w:val="center"/>
        <w:rPr>
          <w:rFonts w:ascii="宋体" w:hAnsi="宋体"/>
          <w:b/>
          <w:bCs/>
          <w:sz w:val="32"/>
          <w:szCs w:val="24"/>
        </w:rPr>
      </w:pPr>
      <w:r>
        <w:rPr>
          <w:rFonts w:ascii="宋体" w:hAnsi="宋体" w:hint="eastAsia"/>
          <w:b/>
          <w:bCs/>
          <w:sz w:val="32"/>
          <w:szCs w:val="24"/>
        </w:rPr>
        <w:t>供应</w:t>
      </w:r>
      <w:r w:rsidR="009230C0" w:rsidRPr="004E68CA">
        <w:rPr>
          <w:rFonts w:ascii="宋体" w:hAnsi="宋体" w:hint="eastAsia"/>
          <w:b/>
          <w:bCs/>
          <w:sz w:val="32"/>
          <w:szCs w:val="24"/>
        </w:rPr>
        <w:t>商</w:t>
      </w:r>
      <w:r w:rsidR="009230C0">
        <w:rPr>
          <w:rFonts w:ascii="宋体" w:hAnsi="宋体" w:hint="eastAsia"/>
          <w:b/>
          <w:bCs/>
          <w:sz w:val="32"/>
          <w:szCs w:val="24"/>
        </w:rPr>
        <w:t xml:space="preserve"> 报名</w:t>
      </w:r>
      <w:r w:rsidR="009230C0" w:rsidRPr="004E68CA">
        <w:rPr>
          <w:rFonts w:ascii="宋体" w:hAnsi="宋体" w:hint="eastAsia"/>
          <w:b/>
          <w:bCs/>
          <w:sz w:val="32"/>
          <w:szCs w:val="24"/>
        </w:rPr>
        <w:t xml:space="preserve">表 </w:t>
      </w:r>
    </w:p>
    <w:p w14:paraId="68181D7F" w14:textId="111B9DC9" w:rsidR="009230C0" w:rsidRPr="00126EF2" w:rsidRDefault="009230C0" w:rsidP="009230C0">
      <w:pPr>
        <w:wordWrap w:val="0"/>
        <w:jc w:val="right"/>
        <w:rPr>
          <w:b/>
          <w:sz w:val="28"/>
          <w:szCs w:val="28"/>
          <w:u w:val="single"/>
        </w:rPr>
      </w:pPr>
      <w:r w:rsidRPr="00164808">
        <w:rPr>
          <w:rFonts w:ascii="宋体" w:hAnsi="宋体" w:hint="eastAsia"/>
          <w:bCs/>
          <w:sz w:val="20"/>
          <w:szCs w:val="24"/>
        </w:rPr>
        <w:t>引进项目：</w:t>
      </w:r>
      <w:r w:rsidR="002108CA" w:rsidRPr="002108CA">
        <w:rPr>
          <w:rFonts w:ascii="宋体" w:hAnsi="宋体" w:hint="eastAsia"/>
          <w:bCs/>
          <w:sz w:val="20"/>
          <w:szCs w:val="24"/>
          <w:u w:val="single"/>
        </w:rPr>
        <w:t>“统一集团</w:t>
      </w:r>
      <w:r w:rsidR="003A3198">
        <w:rPr>
          <w:rFonts w:ascii="宋体" w:hAnsi="宋体" w:hint="eastAsia"/>
          <w:bCs/>
          <w:sz w:val="20"/>
          <w:szCs w:val="24"/>
          <w:u w:val="single"/>
        </w:rPr>
        <w:t>反渗透膜</w:t>
      </w:r>
      <w:r w:rsidR="002108CA" w:rsidRPr="002108CA">
        <w:rPr>
          <w:rFonts w:ascii="宋体" w:hAnsi="宋体" w:hint="eastAsia"/>
          <w:bCs/>
          <w:sz w:val="20"/>
          <w:szCs w:val="24"/>
          <w:u w:val="single"/>
        </w:rPr>
        <w:t>”</w:t>
      </w:r>
      <w:r w:rsidRPr="002108CA">
        <w:rPr>
          <w:rFonts w:ascii="宋体" w:hAnsi="宋体" w:hint="eastAsia"/>
          <w:bCs/>
          <w:sz w:val="20"/>
          <w:szCs w:val="24"/>
          <w:u w:val="single"/>
        </w:rPr>
        <w:t>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544"/>
        <w:gridCol w:w="420"/>
        <w:gridCol w:w="7960"/>
      </w:tblGrid>
      <w:tr w:rsidR="009230C0" w:rsidRPr="00840659" w14:paraId="5D81BF1C" w14:textId="77777777" w:rsidTr="00303D03">
        <w:trPr>
          <w:trHeight w:val="548"/>
        </w:trPr>
        <w:tc>
          <w:tcPr>
            <w:tcW w:w="10456" w:type="dxa"/>
            <w:gridSpan w:val="4"/>
            <w:shd w:val="clear" w:color="auto" w:fill="D9D9D9" w:themeFill="background1" w:themeFillShade="D9"/>
            <w:vAlign w:val="center"/>
          </w:tcPr>
          <w:p w14:paraId="00307193" w14:textId="77777777" w:rsidR="009230C0" w:rsidRPr="003B73FA" w:rsidRDefault="009230C0" w:rsidP="00745CB7">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Pr>
                <w:rFonts w:hint="eastAsia"/>
                <w:b/>
                <w:bCs/>
                <w:szCs w:val="21"/>
              </w:rPr>
              <w:t>：</w:t>
            </w:r>
          </w:p>
        </w:tc>
      </w:tr>
      <w:tr w:rsidR="009230C0" w:rsidRPr="00840659" w14:paraId="60A10139" w14:textId="77777777" w:rsidTr="00303D03">
        <w:trPr>
          <w:trHeight w:val="523"/>
        </w:trPr>
        <w:tc>
          <w:tcPr>
            <w:tcW w:w="532" w:type="dxa"/>
            <w:vMerge w:val="restart"/>
            <w:vAlign w:val="center"/>
          </w:tcPr>
          <w:p w14:paraId="558D838B" w14:textId="77777777" w:rsidR="009230C0" w:rsidRPr="00840659" w:rsidRDefault="009230C0" w:rsidP="00745CB7">
            <w:pPr>
              <w:jc w:val="center"/>
              <w:rPr>
                <w:bCs/>
                <w:sz w:val="18"/>
                <w:szCs w:val="18"/>
              </w:rPr>
            </w:pPr>
            <w:r>
              <w:rPr>
                <w:bCs/>
                <w:sz w:val="18"/>
                <w:szCs w:val="18"/>
              </w:rPr>
              <w:t>公司信息</w:t>
            </w:r>
          </w:p>
        </w:tc>
        <w:tc>
          <w:tcPr>
            <w:tcW w:w="1964" w:type="dxa"/>
            <w:gridSpan w:val="2"/>
            <w:vAlign w:val="center"/>
          </w:tcPr>
          <w:p w14:paraId="30FC42B7" w14:textId="77777777" w:rsidR="009230C0" w:rsidRPr="00840659" w:rsidRDefault="009230C0" w:rsidP="00745CB7">
            <w:pPr>
              <w:jc w:val="left"/>
              <w:rPr>
                <w:bCs/>
                <w:sz w:val="18"/>
                <w:szCs w:val="18"/>
              </w:rPr>
            </w:pPr>
            <w:r>
              <w:rPr>
                <w:rFonts w:hint="eastAsia"/>
                <w:bCs/>
                <w:sz w:val="18"/>
                <w:szCs w:val="18"/>
              </w:rPr>
              <w:t>*</w:t>
            </w:r>
            <w:r>
              <w:rPr>
                <w:bCs/>
                <w:sz w:val="18"/>
                <w:szCs w:val="18"/>
              </w:rPr>
              <w:t>公司名称</w:t>
            </w:r>
          </w:p>
        </w:tc>
        <w:tc>
          <w:tcPr>
            <w:tcW w:w="7960" w:type="dxa"/>
            <w:vAlign w:val="center"/>
          </w:tcPr>
          <w:p w14:paraId="58982A70" w14:textId="77777777" w:rsidR="009230C0" w:rsidRPr="00840659" w:rsidRDefault="009230C0" w:rsidP="00745CB7">
            <w:pPr>
              <w:jc w:val="left"/>
              <w:rPr>
                <w:bCs/>
                <w:sz w:val="18"/>
                <w:szCs w:val="18"/>
              </w:rPr>
            </w:pPr>
          </w:p>
        </w:tc>
      </w:tr>
      <w:tr w:rsidR="009230C0" w:rsidRPr="00840659" w14:paraId="26A3683D" w14:textId="77777777" w:rsidTr="00303D03">
        <w:trPr>
          <w:trHeight w:val="559"/>
        </w:trPr>
        <w:tc>
          <w:tcPr>
            <w:tcW w:w="532" w:type="dxa"/>
            <w:vMerge/>
            <w:vAlign w:val="center"/>
          </w:tcPr>
          <w:p w14:paraId="1BB8CF2F" w14:textId="77777777" w:rsidR="009230C0" w:rsidRDefault="009230C0" w:rsidP="00745CB7">
            <w:pPr>
              <w:jc w:val="center"/>
              <w:rPr>
                <w:bCs/>
                <w:sz w:val="18"/>
                <w:szCs w:val="18"/>
              </w:rPr>
            </w:pPr>
          </w:p>
        </w:tc>
        <w:tc>
          <w:tcPr>
            <w:tcW w:w="1964" w:type="dxa"/>
            <w:gridSpan w:val="2"/>
            <w:vAlign w:val="center"/>
          </w:tcPr>
          <w:p w14:paraId="1BF111FF" w14:textId="77777777" w:rsidR="009230C0" w:rsidRPr="00840659" w:rsidRDefault="009230C0" w:rsidP="00745CB7">
            <w:pPr>
              <w:jc w:val="left"/>
              <w:rPr>
                <w:bCs/>
                <w:sz w:val="18"/>
                <w:szCs w:val="18"/>
              </w:rPr>
            </w:pPr>
            <w:r>
              <w:rPr>
                <w:rFonts w:hint="eastAsia"/>
                <w:bCs/>
                <w:sz w:val="18"/>
                <w:szCs w:val="18"/>
              </w:rPr>
              <w:t>*</w:t>
            </w:r>
            <w:r>
              <w:rPr>
                <w:bCs/>
                <w:sz w:val="18"/>
                <w:szCs w:val="18"/>
              </w:rPr>
              <w:t>成立时间</w:t>
            </w:r>
          </w:p>
        </w:tc>
        <w:tc>
          <w:tcPr>
            <w:tcW w:w="7960" w:type="dxa"/>
            <w:vAlign w:val="center"/>
          </w:tcPr>
          <w:p w14:paraId="0A4C27E6" w14:textId="77777777" w:rsidR="009230C0" w:rsidRPr="00840659" w:rsidRDefault="009230C0" w:rsidP="00745CB7">
            <w:pPr>
              <w:rPr>
                <w:bCs/>
                <w:sz w:val="18"/>
                <w:szCs w:val="18"/>
              </w:rPr>
            </w:pPr>
          </w:p>
        </w:tc>
      </w:tr>
      <w:tr w:rsidR="009230C0" w:rsidRPr="00840659" w14:paraId="32F731E5" w14:textId="77777777" w:rsidTr="00303D03">
        <w:trPr>
          <w:trHeight w:val="559"/>
        </w:trPr>
        <w:tc>
          <w:tcPr>
            <w:tcW w:w="532" w:type="dxa"/>
            <w:vMerge/>
            <w:vAlign w:val="center"/>
          </w:tcPr>
          <w:p w14:paraId="65E2C326" w14:textId="77777777" w:rsidR="009230C0" w:rsidRDefault="009230C0" w:rsidP="00745CB7">
            <w:pPr>
              <w:jc w:val="center"/>
              <w:rPr>
                <w:bCs/>
                <w:sz w:val="18"/>
                <w:szCs w:val="18"/>
              </w:rPr>
            </w:pPr>
          </w:p>
        </w:tc>
        <w:tc>
          <w:tcPr>
            <w:tcW w:w="1964" w:type="dxa"/>
            <w:gridSpan w:val="2"/>
            <w:vAlign w:val="center"/>
          </w:tcPr>
          <w:p w14:paraId="47658496" w14:textId="77777777" w:rsidR="009230C0" w:rsidRDefault="009230C0" w:rsidP="00745CB7">
            <w:pPr>
              <w:jc w:val="left"/>
              <w:rPr>
                <w:bCs/>
                <w:sz w:val="18"/>
                <w:szCs w:val="18"/>
              </w:rPr>
            </w:pPr>
            <w:r>
              <w:rPr>
                <w:bCs/>
                <w:sz w:val="18"/>
                <w:szCs w:val="18"/>
              </w:rPr>
              <w:t>资质等级</w:t>
            </w:r>
            <w:r w:rsidRPr="00840659">
              <w:rPr>
                <w:rFonts w:hint="eastAsia"/>
                <w:bCs/>
                <w:sz w:val="18"/>
                <w:szCs w:val="18"/>
              </w:rPr>
              <w:t>（视需）</w:t>
            </w:r>
          </w:p>
        </w:tc>
        <w:tc>
          <w:tcPr>
            <w:tcW w:w="7960" w:type="dxa"/>
            <w:vAlign w:val="center"/>
          </w:tcPr>
          <w:p w14:paraId="1C9C4B08" w14:textId="77777777" w:rsidR="009230C0" w:rsidRPr="00840659" w:rsidRDefault="009230C0" w:rsidP="00745CB7">
            <w:pPr>
              <w:rPr>
                <w:bCs/>
                <w:sz w:val="18"/>
                <w:szCs w:val="18"/>
              </w:rPr>
            </w:pPr>
          </w:p>
        </w:tc>
      </w:tr>
      <w:tr w:rsidR="009230C0" w:rsidRPr="00840659" w14:paraId="0C50C055" w14:textId="77777777" w:rsidTr="00303D03">
        <w:trPr>
          <w:trHeight w:val="540"/>
        </w:trPr>
        <w:tc>
          <w:tcPr>
            <w:tcW w:w="532" w:type="dxa"/>
            <w:vMerge w:val="restart"/>
            <w:vAlign w:val="center"/>
          </w:tcPr>
          <w:p w14:paraId="5041FCAD" w14:textId="77777777" w:rsidR="009230C0" w:rsidRPr="00840659" w:rsidRDefault="009230C0" w:rsidP="00745CB7">
            <w:pPr>
              <w:jc w:val="center"/>
              <w:rPr>
                <w:bCs/>
                <w:sz w:val="18"/>
                <w:szCs w:val="18"/>
              </w:rPr>
            </w:pPr>
            <w:r>
              <w:rPr>
                <w:bCs/>
                <w:sz w:val="18"/>
                <w:szCs w:val="18"/>
              </w:rPr>
              <w:t>联络信息</w:t>
            </w:r>
          </w:p>
        </w:tc>
        <w:tc>
          <w:tcPr>
            <w:tcW w:w="1964" w:type="dxa"/>
            <w:gridSpan w:val="2"/>
            <w:vAlign w:val="center"/>
          </w:tcPr>
          <w:p w14:paraId="0E875490" w14:textId="77777777" w:rsidR="009230C0" w:rsidRPr="00840659" w:rsidRDefault="009230C0" w:rsidP="00745CB7">
            <w:pPr>
              <w:jc w:val="left"/>
              <w:rPr>
                <w:bCs/>
                <w:sz w:val="18"/>
                <w:szCs w:val="18"/>
              </w:rPr>
            </w:pPr>
            <w:r>
              <w:rPr>
                <w:rFonts w:hint="eastAsia"/>
                <w:bCs/>
                <w:sz w:val="18"/>
                <w:szCs w:val="18"/>
              </w:rPr>
              <w:t>*</w:t>
            </w:r>
            <w:r>
              <w:rPr>
                <w:bCs/>
                <w:sz w:val="18"/>
                <w:szCs w:val="18"/>
              </w:rPr>
              <w:t>法人</w:t>
            </w:r>
          </w:p>
        </w:tc>
        <w:tc>
          <w:tcPr>
            <w:tcW w:w="7960" w:type="dxa"/>
            <w:vAlign w:val="center"/>
          </w:tcPr>
          <w:p w14:paraId="78C3D860" w14:textId="77777777" w:rsidR="009230C0" w:rsidRPr="00840659" w:rsidRDefault="009230C0" w:rsidP="00745CB7">
            <w:pPr>
              <w:jc w:val="left"/>
              <w:rPr>
                <w:bCs/>
                <w:sz w:val="18"/>
                <w:szCs w:val="18"/>
              </w:rPr>
            </w:pPr>
          </w:p>
        </w:tc>
      </w:tr>
      <w:tr w:rsidR="009230C0" w:rsidRPr="00840659" w14:paraId="4B487FB3" w14:textId="77777777" w:rsidTr="00303D03">
        <w:trPr>
          <w:trHeight w:val="540"/>
        </w:trPr>
        <w:tc>
          <w:tcPr>
            <w:tcW w:w="532" w:type="dxa"/>
            <w:vMerge/>
            <w:vAlign w:val="center"/>
          </w:tcPr>
          <w:p w14:paraId="10EF2E43" w14:textId="77777777" w:rsidR="009230C0" w:rsidRDefault="009230C0" w:rsidP="00745CB7">
            <w:pPr>
              <w:jc w:val="center"/>
              <w:rPr>
                <w:bCs/>
                <w:sz w:val="18"/>
                <w:szCs w:val="18"/>
              </w:rPr>
            </w:pPr>
          </w:p>
        </w:tc>
        <w:tc>
          <w:tcPr>
            <w:tcW w:w="1964" w:type="dxa"/>
            <w:gridSpan w:val="2"/>
            <w:vAlign w:val="center"/>
          </w:tcPr>
          <w:p w14:paraId="42CE685A" w14:textId="77777777" w:rsidR="009230C0" w:rsidRPr="00840659" w:rsidRDefault="009230C0" w:rsidP="00745CB7">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7960" w:type="dxa"/>
            <w:vAlign w:val="center"/>
          </w:tcPr>
          <w:p w14:paraId="03861E63" w14:textId="77777777" w:rsidR="009230C0" w:rsidRPr="00840659" w:rsidRDefault="009230C0" w:rsidP="00745CB7">
            <w:pPr>
              <w:rPr>
                <w:bCs/>
                <w:sz w:val="18"/>
                <w:szCs w:val="18"/>
              </w:rPr>
            </w:pPr>
          </w:p>
        </w:tc>
      </w:tr>
      <w:tr w:rsidR="009230C0" w:rsidRPr="00840659" w14:paraId="18445007" w14:textId="77777777" w:rsidTr="00303D03">
        <w:trPr>
          <w:trHeight w:val="540"/>
        </w:trPr>
        <w:tc>
          <w:tcPr>
            <w:tcW w:w="532" w:type="dxa"/>
            <w:vMerge/>
            <w:vAlign w:val="center"/>
          </w:tcPr>
          <w:p w14:paraId="3757D7A9" w14:textId="77777777" w:rsidR="009230C0" w:rsidRDefault="009230C0" w:rsidP="00745CB7">
            <w:pPr>
              <w:jc w:val="center"/>
              <w:rPr>
                <w:bCs/>
                <w:sz w:val="18"/>
                <w:szCs w:val="18"/>
              </w:rPr>
            </w:pPr>
          </w:p>
        </w:tc>
        <w:tc>
          <w:tcPr>
            <w:tcW w:w="1964" w:type="dxa"/>
            <w:gridSpan w:val="2"/>
            <w:vAlign w:val="center"/>
          </w:tcPr>
          <w:p w14:paraId="3FF93BDF" w14:textId="77777777" w:rsidR="009230C0" w:rsidRPr="00840659" w:rsidRDefault="009230C0" w:rsidP="00745CB7">
            <w:pPr>
              <w:jc w:val="left"/>
              <w:rPr>
                <w:bCs/>
                <w:sz w:val="18"/>
                <w:szCs w:val="18"/>
              </w:rPr>
            </w:pPr>
            <w:r>
              <w:rPr>
                <w:rFonts w:hint="eastAsia"/>
                <w:bCs/>
                <w:sz w:val="18"/>
                <w:szCs w:val="18"/>
              </w:rPr>
              <w:t>*</w:t>
            </w:r>
            <w:r>
              <w:rPr>
                <w:bCs/>
                <w:sz w:val="18"/>
                <w:szCs w:val="18"/>
              </w:rPr>
              <w:t>手机</w:t>
            </w:r>
          </w:p>
        </w:tc>
        <w:tc>
          <w:tcPr>
            <w:tcW w:w="7960" w:type="dxa"/>
            <w:vAlign w:val="center"/>
          </w:tcPr>
          <w:p w14:paraId="577AACCE" w14:textId="77777777" w:rsidR="009230C0" w:rsidRPr="00840659" w:rsidRDefault="009230C0" w:rsidP="00745CB7">
            <w:pPr>
              <w:rPr>
                <w:bCs/>
                <w:sz w:val="18"/>
                <w:szCs w:val="18"/>
              </w:rPr>
            </w:pPr>
          </w:p>
        </w:tc>
      </w:tr>
      <w:tr w:rsidR="009230C0" w:rsidRPr="00840659" w14:paraId="78A7FC9E" w14:textId="77777777" w:rsidTr="00303D03">
        <w:trPr>
          <w:trHeight w:val="540"/>
        </w:trPr>
        <w:tc>
          <w:tcPr>
            <w:tcW w:w="532" w:type="dxa"/>
            <w:vMerge/>
            <w:vAlign w:val="center"/>
          </w:tcPr>
          <w:p w14:paraId="0FBED352" w14:textId="77777777" w:rsidR="009230C0" w:rsidRDefault="009230C0" w:rsidP="00745CB7">
            <w:pPr>
              <w:jc w:val="center"/>
              <w:rPr>
                <w:bCs/>
                <w:sz w:val="18"/>
                <w:szCs w:val="18"/>
              </w:rPr>
            </w:pPr>
          </w:p>
        </w:tc>
        <w:tc>
          <w:tcPr>
            <w:tcW w:w="1964" w:type="dxa"/>
            <w:gridSpan w:val="2"/>
            <w:vAlign w:val="center"/>
          </w:tcPr>
          <w:p w14:paraId="26BD9BCD" w14:textId="77777777" w:rsidR="009230C0" w:rsidRPr="00840659" w:rsidRDefault="009230C0" w:rsidP="00745CB7">
            <w:pPr>
              <w:jc w:val="left"/>
              <w:rPr>
                <w:bCs/>
                <w:sz w:val="18"/>
                <w:szCs w:val="18"/>
              </w:rPr>
            </w:pPr>
            <w:r>
              <w:rPr>
                <w:rFonts w:hint="eastAsia"/>
                <w:bCs/>
                <w:sz w:val="18"/>
                <w:szCs w:val="18"/>
              </w:rPr>
              <w:t>*</w:t>
            </w:r>
            <w:r>
              <w:rPr>
                <w:bCs/>
                <w:sz w:val="18"/>
                <w:szCs w:val="18"/>
              </w:rPr>
              <w:t>联络邮箱</w:t>
            </w:r>
          </w:p>
        </w:tc>
        <w:tc>
          <w:tcPr>
            <w:tcW w:w="7960" w:type="dxa"/>
            <w:vAlign w:val="center"/>
          </w:tcPr>
          <w:p w14:paraId="530EC4FD" w14:textId="77777777" w:rsidR="009230C0" w:rsidRPr="00840659" w:rsidRDefault="009230C0" w:rsidP="00745CB7">
            <w:pPr>
              <w:rPr>
                <w:bCs/>
                <w:sz w:val="18"/>
                <w:szCs w:val="18"/>
              </w:rPr>
            </w:pPr>
          </w:p>
        </w:tc>
      </w:tr>
      <w:tr w:rsidR="009230C0" w:rsidRPr="00840659" w14:paraId="2B40EB53" w14:textId="77777777" w:rsidTr="00303D03">
        <w:trPr>
          <w:trHeight w:val="540"/>
        </w:trPr>
        <w:tc>
          <w:tcPr>
            <w:tcW w:w="532" w:type="dxa"/>
            <w:vMerge/>
            <w:vAlign w:val="center"/>
          </w:tcPr>
          <w:p w14:paraId="5F932A04" w14:textId="77777777" w:rsidR="009230C0" w:rsidRDefault="009230C0" w:rsidP="00745CB7">
            <w:pPr>
              <w:jc w:val="center"/>
              <w:rPr>
                <w:bCs/>
                <w:sz w:val="18"/>
                <w:szCs w:val="18"/>
              </w:rPr>
            </w:pPr>
          </w:p>
        </w:tc>
        <w:tc>
          <w:tcPr>
            <w:tcW w:w="1964" w:type="dxa"/>
            <w:gridSpan w:val="2"/>
            <w:vAlign w:val="center"/>
          </w:tcPr>
          <w:p w14:paraId="2BBFB598" w14:textId="77777777" w:rsidR="009230C0" w:rsidRDefault="009230C0" w:rsidP="00745CB7">
            <w:pPr>
              <w:jc w:val="left"/>
              <w:rPr>
                <w:bCs/>
                <w:sz w:val="18"/>
                <w:szCs w:val="18"/>
              </w:rPr>
            </w:pPr>
            <w:r>
              <w:rPr>
                <w:rFonts w:hint="eastAsia"/>
                <w:bCs/>
                <w:sz w:val="18"/>
                <w:szCs w:val="18"/>
              </w:rPr>
              <w:t>*</w:t>
            </w:r>
            <w:r>
              <w:rPr>
                <w:bCs/>
                <w:sz w:val="18"/>
                <w:szCs w:val="18"/>
              </w:rPr>
              <w:t>注册地址</w:t>
            </w:r>
          </w:p>
        </w:tc>
        <w:tc>
          <w:tcPr>
            <w:tcW w:w="7960" w:type="dxa"/>
            <w:vAlign w:val="center"/>
          </w:tcPr>
          <w:p w14:paraId="74A64F66" w14:textId="77777777" w:rsidR="009230C0" w:rsidRPr="00840659" w:rsidRDefault="009230C0" w:rsidP="00745CB7">
            <w:pPr>
              <w:jc w:val="left"/>
              <w:rPr>
                <w:bCs/>
                <w:sz w:val="18"/>
                <w:szCs w:val="18"/>
              </w:rPr>
            </w:pPr>
          </w:p>
        </w:tc>
      </w:tr>
      <w:tr w:rsidR="009230C0" w:rsidRPr="00840659" w14:paraId="186EFD78" w14:textId="77777777" w:rsidTr="00303D03">
        <w:trPr>
          <w:trHeight w:val="540"/>
        </w:trPr>
        <w:tc>
          <w:tcPr>
            <w:tcW w:w="532" w:type="dxa"/>
            <w:vMerge/>
            <w:vAlign w:val="center"/>
          </w:tcPr>
          <w:p w14:paraId="74909EF3" w14:textId="77777777" w:rsidR="009230C0" w:rsidRDefault="009230C0" w:rsidP="00745CB7">
            <w:pPr>
              <w:jc w:val="center"/>
              <w:rPr>
                <w:bCs/>
                <w:sz w:val="18"/>
                <w:szCs w:val="18"/>
              </w:rPr>
            </w:pPr>
          </w:p>
        </w:tc>
        <w:tc>
          <w:tcPr>
            <w:tcW w:w="1964" w:type="dxa"/>
            <w:gridSpan w:val="2"/>
            <w:vAlign w:val="center"/>
          </w:tcPr>
          <w:p w14:paraId="6B2EBB46" w14:textId="77777777" w:rsidR="009230C0" w:rsidRPr="00840659" w:rsidRDefault="009230C0" w:rsidP="00745CB7">
            <w:pPr>
              <w:jc w:val="left"/>
              <w:rPr>
                <w:bCs/>
                <w:sz w:val="18"/>
                <w:szCs w:val="18"/>
              </w:rPr>
            </w:pPr>
            <w:r>
              <w:rPr>
                <w:rFonts w:hint="eastAsia"/>
                <w:bCs/>
                <w:sz w:val="18"/>
                <w:szCs w:val="18"/>
              </w:rPr>
              <w:t>*</w:t>
            </w:r>
            <w:r>
              <w:rPr>
                <w:bCs/>
                <w:sz w:val="18"/>
                <w:szCs w:val="18"/>
              </w:rPr>
              <w:t>办公地址</w:t>
            </w:r>
          </w:p>
        </w:tc>
        <w:tc>
          <w:tcPr>
            <w:tcW w:w="7960" w:type="dxa"/>
            <w:vAlign w:val="center"/>
          </w:tcPr>
          <w:p w14:paraId="7AD354F4" w14:textId="77777777" w:rsidR="009230C0" w:rsidRPr="00840659" w:rsidRDefault="009230C0" w:rsidP="00745CB7">
            <w:pPr>
              <w:rPr>
                <w:bCs/>
                <w:sz w:val="18"/>
                <w:szCs w:val="18"/>
              </w:rPr>
            </w:pPr>
          </w:p>
        </w:tc>
      </w:tr>
      <w:tr w:rsidR="009230C0" w:rsidRPr="00840659" w14:paraId="66C93473" w14:textId="77777777" w:rsidTr="00303D03">
        <w:trPr>
          <w:trHeight w:val="542"/>
        </w:trPr>
        <w:tc>
          <w:tcPr>
            <w:tcW w:w="10456" w:type="dxa"/>
            <w:gridSpan w:val="4"/>
            <w:tcBorders>
              <w:bottom w:val="single" w:sz="4" w:space="0" w:color="000000"/>
            </w:tcBorders>
            <w:shd w:val="clear" w:color="auto" w:fill="D9D9D9"/>
            <w:vAlign w:val="center"/>
          </w:tcPr>
          <w:p w14:paraId="74FE9C90" w14:textId="77777777" w:rsidR="009230C0" w:rsidRPr="003B73FA" w:rsidRDefault="009230C0" w:rsidP="00745CB7">
            <w:pPr>
              <w:rPr>
                <w:b/>
                <w:bCs/>
                <w:szCs w:val="21"/>
              </w:rPr>
            </w:pPr>
            <w:r w:rsidRPr="003B73FA">
              <w:rPr>
                <w:rFonts w:hint="eastAsia"/>
                <w:b/>
                <w:bCs/>
                <w:szCs w:val="21"/>
              </w:rPr>
              <w:t>二、报名材料</w:t>
            </w:r>
            <w:r>
              <w:rPr>
                <w:rFonts w:hint="eastAsia"/>
                <w:b/>
                <w:bCs/>
                <w:szCs w:val="21"/>
              </w:rPr>
              <w:t>：</w:t>
            </w:r>
          </w:p>
        </w:tc>
      </w:tr>
      <w:tr w:rsidR="009230C0" w:rsidRPr="00840659" w14:paraId="7AB2CFDB" w14:textId="77777777" w:rsidTr="00303D03">
        <w:trPr>
          <w:trHeight w:val="405"/>
        </w:trPr>
        <w:tc>
          <w:tcPr>
            <w:tcW w:w="10456" w:type="dxa"/>
            <w:gridSpan w:val="4"/>
            <w:vAlign w:val="center"/>
          </w:tcPr>
          <w:p w14:paraId="4FEE0E98" w14:textId="77777777" w:rsidR="009230C0" w:rsidRPr="00840659" w:rsidRDefault="009230C0" w:rsidP="00745CB7">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9230C0" w:rsidRPr="00840659" w14:paraId="1188448A" w14:textId="77777777" w:rsidTr="00303D03">
        <w:trPr>
          <w:trHeight w:val="405"/>
        </w:trPr>
        <w:tc>
          <w:tcPr>
            <w:tcW w:w="10456" w:type="dxa"/>
            <w:gridSpan w:val="4"/>
            <w:vAlign w:val="center"/>
          </w:tcPr>
          <w:p w14:paraId="38DD0151" w14:textId="77777777" w:rsidR="009230C0" w:rsidRPr="00840659" w:rsidRDefault="009230C0" w:rsidP="00745CB7">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9230C0" w:rsidRPr="00840659" w14:paraId="057FABFA" w14:textId="77777777" w:rsidTr="00303D03">
        <w:trPr>
          <w:trHeight w:val="405"/>
        </w:trPr>
        <w:tc>
          <w:tcPr>
            <w:tcW w:w="10456" w:type="dxa"/>
            <w:gridSpan w:val="4"/>
            <w:vAlign w:val="center"/>
          </w:tcPr>
          <w:p w14:paraId="33BA19E1" w14:textId="77777777" w:rsidR="009230C0" w:rsidRPr="00840659" w:rsidRDefault="00303D03" w:rsidP="00745CB7">
            <w:pPr>
              <w:jc w:val="left"/>
              <w:rPr>
                <w:bCs/>
                <w:sz w:val="18"/>
                <w:szCs w:val="18"/>
              </w:rPr>
            </w:pPr>
            <w:r>
              <w:rPr>
                <w:bCs/>
                <w:sz w:val="18"/>
                <w:szCs w:val="18"/>
              </w:rPr>
              <w:t>3</w:t>
            </w:r>
            <w:r w:rsidR="009230C0">
              <w:rPr>
                <w:rFonts w:hint="eastAsia"/>
                <w:bCs/>
                <w:sz w:val="18"/>
                <w:szCs w:val="18"/>
              </w:rPr>
              <w:t>、</w:t>
            </w:r>
            <w:r w:rsidR="009230C0">
              <w:rPr>
                <w:bCs/>
                <w:sz w:val="18"/>
                <w:szCs w:val="18"/>
              </w:rPr>
              <w:t>法人身份证复印件</w:t>
            </w:r>
          </w:p>
        </w:tc>
      </w:tr>
      <w:tr w:rsidR="009230C0" w:rsidRPr="00840659" w14:paraId="15436335" w14:textId="77777777" w:rsidTr="00303D03">
        <w:trPr>
          <w:trHeight w:val="405"/>
        </w:trPr>
        <w:tc>
          <w:tcPr>
            <w:tcW w:w="10456" w:type="dxa"/>
            <w:gridSpan w:val="4"/>
            <w:vAlign w:val="center"/>
          </w:tcPr>
          <w:p w14:paraId="0DF54421" w14:textId="77777777" w:rsidR="009230C0" w:rsidRPr="00840659" w:rsidRDefault="00303D03" w:rsidP="00745CB7">
            <w:pPr>
              <w:jc w:val="left"/>
              <w:rPr>
                <w:bCs/>
                <w:sz w:val="18"/>
                <w:szCs w:val="18"/>
              </w:rPr>
            </w:pPr>
            <w:r>
              <w:rPr>
                <w:bCs/>
                <w:sz w:val="18"/>
                <w:szCs w:val="18"/>
              </w:rPr>
              <w:t>4</w:t>
            </w:r>
            <w:r w:rsidR="009230C0">
              <w:rPr>
                <w:rFonts w:hint="eastAsia"/>
                <w:bCs/>
                <w:sz w:val="18"/>
                <w:szCs w:val="18"/>
              </w:rPr>
              <w:t>、</w:t>
            </w:r>
            <w:r w:rsidR="009230C0">
              <w:rPr>
                <w:bCs/>
                <w:sz w:val="18"/>
                <w:szCs w:val="18"/>
              </w:rPr>
              <w:t>授权委托书</w:t>
            </w:r>
            <w:r w:rsidR="009230C0">
              <w:rPr>
                <w:rFonts w:hint="eastAsia"/>
                <w:bCs/>
                <w:sz w:val="18"/>
                <w:szCs w:val="18"/>
              </w:rPr>
              <w:t>（如联络人为法人，则不需提供，如</w:t>
            </w:r>
            <w:r w:rsidR="009230C0">
              <w:rPr>
                <w:bCs/>
                <w:sz w:val="18"/>
                <w:szCs w:val="18"/>
              </w:rPr>
              <w:t>法人与联络人</w:t>
            </w:r>
            <w:r w:rsidR="009230C0" w:rsidRPr="003B73FA">
              <w:rPr>
                <w:bCs/>
                <w:sz w:val="18"/>
                <w:szCs w:val="18"/>
              </w:rPr>
              <w:t>非同一人则需提供</w:t>
            </w:r>
            <w:r w:rsidR="009230C0" w:rsidRPr="003B73FA">
              <w:rPr>
                <w:rFonts w:hint="eastAsia"/>
                <w:bCs/>
                <w:sz w:val="18"/>
                <w:szCs w:val="18"/>
              </w:rPr>
              <w:t>）</w:t>
            </w:r>
          </w:p>
        </w:tc>
      </w:tr>
      <w:tr w:rsidR="009230C0" w:rsidRPr="00840659" w14:paraId="534D6C18" w14:textId="77777777" w:rsidTr="00303D03">
        <w:trPr>
          <w:trHeight w:val="405"/>
        </w:trPr>
        <w:tc>
          <w:tcPr>
            <w:tcW w:w="10456" w:type="dxa"/>
            <w:gridSpan w:val="4"/>
            <w:vAlign w:val="center"/>
          </w:tcPr>
          <w:p w14:paraId="5541AB17" w14:textId="77777777" w:rsidR="009230C0" w:rsidRPr="00840659" w:rsidRDefault="00303D03" w:rsidP="00745CB7">
            <w:pPr>
              <w:jc w:val="left"/>
              <w:rPr>
                <w:bCs/>
                <w:sz w:val="18"/>
                <w:szCs w:val="18"/>
              </w:rPr>
            </w:pPr>
            <w:r>
              <w:rPr>
                <w:bCs/>
                <w:sz w:val="18"/>
                <w:szCs w:val="18"/>
              </w:rPr>
              <w:t>5</w:t>
            </w:r>
            <w:r w:rsidR="009230C0">
              <w:rPr>
                <w:rFonts w:hint="eastAsia"/>
                <w:bCs/>
                <w:sz w:val="18"/>
                <w:szCs w:val="18"/>
              </w:rPr>
              <w:t>、</w:t>
            </w:r>
            <w:r w:rsidR="009230C0">
              <w:rPr>
                <w:bCs/>
                <w:sz w:val="18"/>
                <w:szCs w:val="18"/>
              </w:rPr>
              <w:t>受托人身份证复印件</w:t>
            </w:r>
            <w:r w:rsidR="009230C0">
              <w:rPr>
                <w:rFonts w:hint="eastAsia"/>
                <w:bCs/>
                <w:sz w:val="18"/>
                <w:szCs w:val="18"/>
              </w:rPr>
              <w:t>（如联络人为法人，则不需提供，如</w:t>
            </w:r>
            <w:r w:rsidR="009230C0">
              <w:rPr>
                <w:bCs/>
                <w:sz w:val="18"/>
                <w:szCs w:val="18"/>
              </w:rPr>
              <w:t>法人与联络人</w:t>
            </w:r>
            <w:r w:rsidR="009230C0" w:rsidRPr="003B73FA">
              <w:rPr>
                <w:bCs/>
                <w:sz w:val="18"/>
                <w:szCs w:val="18"/>
              </w:rPr>
              <w:t>非同一人则需提供</w:t>
            </w:r>
            <w:r w:rsidR="009230C0" w:rsidRPr="003B73FA">
              <w:rPr>
                <w:rFonts w:hint="eastAsia"/>
                <w:bCs/>
                <w:sz w:val="18"/>
                <w:szCs w:val="18"/>
              </w:rPr>
              <w:t>）</w:t>
            </w:r>
          </w:p>
        </w:tc>
      </w:tr>
      <w:tr w:rsidR="009230C0" w:rsidRPr="00840659" w14:paraId="055C97D3" w14:textId="77777777" w:rsidTr="00303D03">
        <w:trPr>
          <w:trHeight w:val="405"/>
        </w:trPr>
        <w:tc>
          <w:tcPr>
            <w:tcW w:w="10456" w:type="dxa"/>
            <w:gridSpan w:val="4"/>
            <w:vAlign w:val="center"/>
          </w:tcPr>
          <w:p w14:paraId="5C38AD48" w14:textId="77777777" w:rsidR="009230C0" w:rsidRPr="00840659" w:rsidRDefault="00303D03" w:rsidP="00745CB7">
            <w:pPr>
              <w:jc w:val="left"/>
              <w:rPr>
                <w:bCs/>
                <w:sz w:val="18"/>
                <w:szCs w:val="18"/>
              </w:rPr>
            </w:pPr>
            <w:r>
              <w:rPr>
                <w:bCs/>
                <w:sz w:val="18"/>
                <w:szCs w:val="18"/>
              </w:rPr>
              <w:t>6</w:t>
            </w:r>
            <w:r w:rsidR="009230C0">
              <w:rPr>
                <w:rFonts w:hint="eastAsia"/>
                <w:bCs/>
                <w:sz w:val="18"/>
                <w:szCs w:val="18"/>
              </w:rPr>
              <w:t>、</w:t>
            </w:r>
            <w:r w:rsidR="009230C0">
              <w:rPr>
                <w:bCs/>
                <w:sz w:val="18"/>
                <w:szCs w:val="18"/>
              </w:rPr>
              <w:t>受托人劳动合同复印件</w:t>
            </w:r>
            <w:r w:rsidR="009230C0">
              <w:rPr>
                <w:rFonts w:hint="eastAsia"/>
                <w:bCs/>
                <w:sz w:val="18"/>
                <w:szCs w:val="18"/>
              </w:rPr>
              <w:t>（如联络人为法人，则不需提供，如</w:t>
            </w:r>
            <w:r w:rsidR="009230C0">
              <w:rPr>
                <w:bCs/>
                <w:sz w:val="18"/>
                <w:szCs w:val="18"/>
              </w:rPr>
              <w:t>法人与联络人</w:t>
            </w:r>
            <w:r w:rsidR="009230C0" w:rsidRPr="003B73FA">
              <w:rPr>
                <w:bCs/>
                <w:sz w:val="18"/>
                <w:szCs w:val="18"/>
              </w:rPr>
              <w:t>非同一人则需提供</w:t>
            </w:r>
            <w:r w:rsidR="009230C0" w:rsidRPr="003B73FA">
              <w:rPr>
                <w:rFonts w:hint="eastAsia"/>
                <w:bCs/>
                <w:sz w:val="18"/>
                <w:szCs w:val="18"/>
              </w:rPr>
              <w:t>）</w:t>
            </w:r>
          </w:p>
        </w:tc>
      </w:tr>
      <w:tr w:rsidR="009230C0" w:rsidRPr="00840659" w14:paraId="477408F2" w14:textId="77777777" w:rsidTr="00303D03">
        <w:trPr>
          <w:trHeight w:val="405"/>
        </w:trPr>
        <w:tc>
          <w:tcPr>
            <w:tcW w:w="10456" w:type="dxa"/>
            <w:gridSpan w:val="4"/>
            <w:vAlign w:val="center"/>
          </w:tcPr>
          <w:p w14:paraId="4C392602" w14:textId="77777777" w:rsidR="009230C0" w:rsidRPr="00840659" w:rsidRDefault="00303D03" w:rsidP="00745CB7">
            <w:pPr>
              <w:jc w:val="left"/>
              <w:rPr>
                <w:bCs/>
                <w:sz w:val="18"/>
                <w:szCs w:val="18"/>
              </w:rPr>
            </w:pPr>
            <w:r>
              <w:rPr>
                <w:bCs/>
                <w:sz w:val="18"/>
                <w:szCs w:val="18"/>
              </w:rPr>
              <w:t>7</w:t>
            </w:r>
            <w:r w:rsidR="009230C0">
              <w:rPr>
                <w:rFonts w:hint="eastAsia"/>
                <w:bCs/>
                <w:sz w:val="18"/>
                <w:szCs w:val="18"/>
              </w:rPr>
              <w:t>、</w:t>
            </w:r>
            <w:r w:rsidR="009230C0">
              <w:rPr>
                <w:bCs/>
                <w:sz w:val="18"/>
                <w:szCs w:val="18"/>
              </w:rPr>
              <w:t>办公地点产权证明资料</w:t>
            </w:r>
            <w:r w:rsidR="009230C0">
              <w:rPr>
                <w:rFonts w:hint="eastAsia"/>
                <w:bCs/>
                <w:sz w:val="18"/>
                <w:szCs w:val="18"/>
              </w:rPr>
              <w:t>（</w:t>
            </w:r>
            <w:r w:rsidR="009230C0">
              <w:rPr>
                <w:bCs/>
                <w:sz w:val="18"/>
                <w:szCs w:val="18"/>
              </w:rPr>
              <w:t>注册地址与办公地址</w:t>
            </w:r>
            <w:r w:rsidR="009230C0" w:rsidRPr="003B73FA">
              <w:rPr>
                <w:bCs/>
                <w:sz w:val="18"/>
                <w:szCs w:val="18"/>
              </w:rPr>
              <w:t>若不一致</w:t>
            </w:r>
            <w:r w:rsidR="009230C0">
              <w:rPr>
                <w:rFonts w:hint="eastAsia"/>
                <w:bCs/>
                <w:sz w:val="18"/>
                <w:szCs w:val="18"/>
              </w:rPr>
              <w:t>，</w:t>
            </w:r>
            <w:r w:rsidR="009230C0">
              <w:rPr>
                <w:bCs/>
                <w:sz w:val="18"/>
                <w:szCs w:val="18"/>
              </w:rPr>
              <w:t>需提供办公地址产权证明资料</w:t>
            </w:r>
            <w:r w:rsidR="009230C0">
              <w:rPr>
                <w:rFonts w:hint="eastAsia"/>
                <w:bCs/>
                <w:sz w:val="18"/>
                <w:szCs w:val="18"/>
              </w:rPr>
              <w:t>（房产证</w:t>
            </w:r>
            <w:r w:rsidR="009230C0">
              <w:rPr>
                <w:bCs/>
                <w:sz w:val="18"/>
                <w:szCs w:val="18"/>
              </w:rPr>
              <w:t>或租赁合同等</w:t>
            </w:r>
            <w:r w:rsidR="009230C0">
              <w:rPr>
                <w:rFonts w:hint="eastAsia"/>
                <w:bCs/>
                <w:sz w:val="18"/>
                <w:szCs w:val="18"/>
              </w:rPr>
              <w:t>））</w:t>
            </w:r>
          </w:p>
        </w:tc>
      </w:tr>
      <w:tr w:rsidR="009230C0" w:rsidRPr="00840659" w14:paraId="3B061E8A" w14:textId="77777777" w:rsidTr="00303D03">
        <w:trPr>
          <w:trHeight w:val="991"/>
        </w:trPr>
        <w:tc>
          <w:tcPr>
            <w:tcW w:w="2076" w:type="dxa"/>
            <w:gridSpan w:val="2"/>
            <w:vAlign w:val="center"/>
          </w:tcPr>
          <w:p w14:paraId="49880D2C" w14:textId="77777777" w:rsidR="009230C0" w:rsidRPr="00840659" w:rsidRDefault="00D148F6" w:rsidP="00745CB7">
            <w:pPr>
              <w:rPr>
                <w:bCs/>
                <w:sz w:val="18"/>
                <w:szCs w:val="18"/>
              </w:rPr>
            </w:pPr>
            <w:r>
              <w:rPr>
                <w:rFonts w:hint="eastAsia"/>
                <w:bCs/>
                <w:sz w:val="18"/>
                <w:szCs w:val="18"/>
              </w:rPr>
              <w:t>供应商</w:t>
            </w:r>
            <w:r w:rsidR="009230C0">
              <w:rPr>
                <w:rFonts w:hint="eastAsia"/>
                <w:bCs/>
                <w:sz w:val="18"/>
                <w:szCs w:val="18"/>
              </w:rPr>
              <w:t>盖章</w:t>
            </w:r>
          </w:p>
        </w:tc>
        <w:tc>
          <w:tcPr>
            <w:tcW w:w="8380" w:type="dxa"/>
            <w:gridSpan w:val="2"/>
            <w:vAlign w:val="center"/>
          </w:tcPr>
          <w:p w14:paraId="036E21FC" w14:textId="77777777" w:rsidR="009230C0" w:rsidRDefault="009230C0" w:rsidP="00745CB7">
            <w:pPr>
              <w:jc w:val="center"/>
              <w:rPr>
                <w:bCs/>
                <w:sz w:val="18"/>
                <w:szCs w:val="18"/>
              </w:rPr>
            </w:pPr>
          </w:p>
          <w:p w14:paraId="331A8196" w14:textId="77777777" w:rsidR="009230C0" w:rsidRDefault="009230C0" w:rsidP="00745CB7">
            <w:pPr>
              <w:jc w:val="center"/>
              <w:rPr>
                <w:bCs/>
                <w:sz w:val="18"/>
                <w:szCs w:val="18"/>
              </w:rPr>
            </w:pPr>
          </w:p>
          <w:p w14:paraId="1AEA2472" w14:textId="77777777" w:rsidR="009230C0" w:rsidRDefault="009230C0" w:rsidP="00745CB7">
            <w:pPr>
              <w:jc w:val="center"/>
              <w:rPr>
                <w:bCs/>
                <w:sz w:val="18"/>
                <w:szCs w:val="18"/>
              </w:rPr>
            </w:pPr>
          </w:p>
          <w:p w14:paraId="2384F1CC" w14:textId="77777777" w:rsidR="009230C0" w:rsidRDefault="009230C0" w:rsidP="00745CB7">
            <w:pPr>
              <w:jc w:val="center"/>
              <w:rPr>
                <w:bCs/>
                <w:sz w:val="18"/>
                <w:szCs w:val="18"/>
              </w:rPr>
            </w:pPr>
          </w:p>
          <w:p w14:paraId="3E3CE46B" w14:textId="77777777" w:rsidR="009230C0" w:rsidRDefault="009230C0" w:rsidP="00745CB7">
            <w:pPr>
              <w:jc w:val="center"/>
              <w:rPr>
                <w:bCs/>
                <w:sz w:val="18"/>
                <w:szCs w:val="18"/>
              </w:rPr>
            </w:pPr>
          </w:p>
          <w:p w14:paraId="4113B762" w14:textId="77777777" w:rsidR="009230C0" w:rsidRDefault="009230C0" w:rsidP="00745CB7">
            <w:pPr>
              <w:jc w:val="center"/>
              <w:rPr>
                <w:bCs/>
                <w:sz w:val="18"/>
                <w:szCs w:val="18"/>
              </w:rPr>
            </w:pPr>
          </w:p>
          <w:p w14:paraId="2C6F14A0" w14:textId="77777777" w:rsidR="009230C0" w:rsidRDefault="009230C0" w:rsidP="00745CB7">
            <w:pPr>
              <w:jc w:val="center"/>
              <w:rPr>
                <w:bCs/>
                <w:sz w:val="18"/>
                <w:szCs w:val="18"/>
              </w:rPr>
            </w:pPr>
          </w:p>
          <w:p w14:paraId="3C7718CA" w14:textId="77777777" w:rsidR="009230C0" w:rsidRDefault="009230C0" w:rsidP="00745CB7">
            <w:pPr>
              <w:jc w:val="center"/>
              <w:rPr>
                <w:bCs/>
                <w:sz w:val="18"/>
                <w:szCs w:val="18"/>
              </w:rPr>
            </w:pPr>
          </w:p>
          <w:p w14:paraId="3FFECEFB" w14:textId="77777777" w:rsidR="009230C0" w:rsidRDefault="009230C0" w:rsidP="00745CB7">
            <w:pPr>
              <w:jc w:val="center"/>
              <w:rPr>
                <w:bCs/>
                <w:sz w:val="18"/>
                <w:szCs w:val="18"/>
              </w:rPr>
            </w:pPr>
          </w:p>
          <w:p w14:paraId="2D57459B" w14:textId="77777777" w:rsidR="009230C0" w:rsidRDefault="009230C0" w:rsidP="00745CB7">
            <w:pPr>
              <w:jc w:val="center"/>
              <w:rPr>
                <w:bCs/>
                <w:sz w:val="18"/>
                <w:szCs w:val="18"/>
              </w:rPr>
            </w:pPr>
          </w:p>
          <w:p w14:paraId="08161DA9" w14:textId="77777777" w:rsidR="009230C0" w:rsidRDefault="009230C0" w:rsidP="00745CB7">
            <w:pPr>
              <w:jc w:val="center"/>
              <w:rPr>
                <w:bCs/>
                <w:sz w:val="18"/>
                <w:szCs w:val="18"/>
              </w:rPr>
            </w:pPr>
          </w:p>
          <w:p w14:paraId="537C8169" w14:textId="77777777" w:rsidR="009230C0" w:rsidRDefault="009230C0" w:rsidP="00745CB7">
            <w:pPr>
              <w:jc w:val="center"/>
              <w:rPr>
                <w:bCs/>
                <w:sz w:val="18"/>
                <w:szCs w:val="18"/>
              </w:rPr>
            </w:pPr>
          </w:p>
          <w:p w14:paraId="6A7D68A4" w14:textId="77777777" w:rsidR="009230C0" w:rsidRDefault="009230C0" w:rsidP="00745CB7">
            <w:pPr>
              <w:jc w:val="center"/>
              <w:rPr>
                <w:bCs/>
                <w:sz w:val="18"/>
                <w:szCs w:val="18"/>
              </w:rPr>
            </w:pPr>
          </w:p>
          <w:p w14:paraId="68245110" w14:textId="77777777" w:rsidR="009230C0" w:rsidRDefault="009230C0" w:rsidP="00745CB7">
            <w:pPr>
              <w:jc w:val="center"/>
              <w:rPr>
                <w:bCs/>
                <w:sz w:val="18"/>
                <w:szCs w:val="18"/>
              </w:rPr>
            </w:pPr>
          </w:p>
          <w:p w14:paraId="5446CBD2" w14:textId="77777777" w:rsidR="009230C0" w:rsidRPr="00840659" w:rsidRDefault="009230C0" w:rsidP="00745CB7">
            <w:pPr>
              <w:jc w:val="center"/>
              <w:rPr>
                <w:bCs/>
                <w:sz w:val="18"/>
                <w:szCs w:val="18"/>
              </w:rPr>
            </w:pPr>
          </w:p>
        </w:tc>
      </w:tr>
    </w:tbl>
    <w:p w14:paraId="74CE7982" w14:textId="77777777" w:rsidR="009230C0" w:rsidRDefault="009230C0" w:rsidP="009230C0">
      <w:pPr>
        <w:jc w:val="left"/>
        <w:rPr>
          <w:bCs/>
          <w:sz w:val="18"/>
          <w:szCs w:val="18"/>
        </w:rPr>
      </w:pPr>
      <w:r w:rsidRPr="00D759CC">
        <w:rPr>
          <w:rFonts w:hint="eastAsia"/>
          <w:bCs/>
          <w:sz w:val="18"/>
          <w:szCs w:val="18"/>
        </w:rPr>
        <w:t>备注：以上信息</w:t>
      </w:r>
      <w:r>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14:paraId="30186737" w14:textId="77777777" w:rsidR="009230C0" w:rsidRPr="009230C0" w:rsidRDefault="009230C0" w:rsidP="009F5628">
      <w:pPr>
        <w:spacing w:line="360" w:lineRule="exact"/>
        <w:ind w:leftChars="136" w:left="567" w:hangingChars="117" w:hanging="281"/>
        <w:rPr>
          <w:rFonts w:ascii="微软雅黑" w:eastAsia="微软雅黑" w:hAnsi="微软雅黑" w:cs="Arial"/>
          <w:color w:val="000000"/>
          <w:kern w:val="0"/>
          <w:sz w:val="24"/>
          <w:szCs w:val="24"/>
        </w:rPr>
      </w:pPr>
    </w:p>
    <w:p w14:paraId="333C6D8A" w14:textId="77777777" w:rsidR="009230C0" w:rsidRDefault="009230C0" w:rsidP="009F5628">
      <w:pPr>
        <w:spacing w:line="360" w:lineRule="exact"/>
        <w:ind w:leftChars="136" w:left="567" w:hangingChars="117" w:hanging="281"/>
        <w:rPr>
          <w:rFonts w:ascii="微软雅黑" w:eastAsia="微软雅黑" w:hAnsi="微软雅黑" w:cs="Arial"/>
          <w:color w:val="000000"/>
          <w:kern w:val="0"/>
          <w:sz w:val="24"/>
          <w:szCs w:val="24"/>
        </w:rPr>
      </w:pPr>
    </w:p>
    <w:p w14:paraId="304328B1" w14:textId="77777777"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F2E15">
          <w:footerReference w:type="default" r:id="rId7"/>
          <w:footerReference w:type="first" r:id="rId8"/>
          <w:pgSz w:w="11906" w:h="16838" w:code="9"/>
          <w:pgMar w:top="720" w:right="720" w:bottom="720" w:left="720" w:header="624" w:footer="675" w:gutter="0"/>
          <w:cols w:space="425"/>
          <w:docGrid w:type="lines" w:linePitch="418"/>
        </w:sectPr>
      </w:pPr>
    </w:p>
    <w:p w14:paraId="1B7CD4D0" w14:textId="77777777" w:rsidR="00843FAC" w:rsidRPr="00843FAC" w:rsidRDefault="00843FAC" w:rsidP="00843FAC">
      <w:pPr>
        <w:autoSpaceDE w:val="0"/>
        <w:autoSpaceDN w:val="0"/>
        <w:jc w:val="left"/>
        <w:rPr>
          <w:sz w:val="32"/>
          <w:szCs w:val="32"/>
        </w:rPr>
      </w:pPr>
      <w:r w:rsidRPr="00843FAC">
        <w:rPr>
          <w:rFonts w:hint="eastAsia"/>
          <w:sz w:val="32"/>
          <w:szCs w:val="32"/>
        </w:rPr>
        <w:t>附件二</w:t>
      </w:r>
    </w:p>
    <w:p w14:paraId="1EFCE01E" w14:textId="77777777" w:rsidR="00F661B0" w:rsidRPr="0058355D" w:rsidRDefault="00F661B0" w:rsidP="00F661B0">
      <w:pPr>
        <w:autoSpaceDE w:val="0"/>
        <w:autoSpaceDN w:val="0"/>
        <w:jc w:val="center"/>
        <w:rPr>
          <w:rFonts w:ascii="宋体" w:hAnsi="宋体"/>
          <w:color w:val="000000"/>
          <w:sz w:val="24"/>
        </w:rPr>
      </w:pPr>
      <w:r w:rsidRPr="0058355D">
        <w:rPr>
          <w:rFonts w:hint="eastAsia"/>
          <w:sz w:val="36"/>
          <w:szCs w:val="36"/>
        </w:rPr>
        <w:t>授权委托书</w:t>
      </w:r>
    </w:p>
    <w:p w14:paraId="662EAD59" w14:textId="77777777" w:rsidR="00F661B0" w:rsidRDefault="00F661B0" w:rsidP="00F661B0">
      <w:pPr>
        <w:rPr>
          <w:sz w:val="28"/>
        </w:rPr>
      </w:pPr>
      <w:r>
        <w:rPr>
          <w:rFonts w:hint="eastAsia"/>
          <w:sz w:val="28"/>
        </w:rPr>
        <w:t>授权公司：</w:t>
      </w:r>
    </w:p>
    <w:p w14:paraId="27BD0FFE" w14:textId="77777777" w:rsidR="00F661B0" w:rsidRDefault="00F661B0" w:rsidP="00F661B0">
      <w:pPr>
        <w:rPr>
          <w:sz w:val="28"/>
        </w:rPr>
      </w:pPr>
      <w:r>
        <w:rPr>
          <w:rFonts w:hint="eastAsia"/>
          <w:sz w:val="28"/>
        </w:rPr>
        <w:t>法定代表人：身份证号：</w:t>
      </w:r>
    </w:p>
    <w:p w14:paraId="1B1B42E4" w14:textId="77777777" w:rsidR="00F661B0" w:rsidRDefault="00F661B0" w:rsidP="00F661B0">
      <w:pPr>
        <w:rPr>
          <w:sz w:val="28"/>
        </w:rPr>
      </w:pPr>
      <w:r>
        <w:rPr>
          <w:rFonts w:hint="eastAsia"/>
          <w:sz w:val="28"/>
        </w:rPr>
        <w:t>单位地址：</w:t>
      </w:r>
    </w:p>
    <w:p w14:paraId="7FE1E078" w14:textId="77777777" w:rsidR="00F661B0" w:rsidRPr="00014B24" w:rsidRDefault="00F661B0" w:rsidP="00F661B0">
      <w:pPr>
        <w:rPr>
          <w:b/>
          <w:sz w:val="28"/>
        </w:rPr>
      </w:pPr>
      <w:r w:rsidRPr="00014B24">
        <w:rPr>
          <w:rFonts w:hint="eastAsia"/>
          <w:b/>
          <w:sz w:val="28"/>
        </w:rPr>
        <w:t>法人手机号码：</w:t>
      </w:r>
    </w:p>
    <w:p w14:paraId="176D4BEA" w14:textId="77777777" w:rsidR="00F661B0" w:rsidRDefault="00F661B0" w:rsidP="00F661B0">
      <w:pPr>
        <w:rPr>
          <w:sz w:val="28"/>
        </w:rPr>
      </w:pPr>
      <w:r>
        <w:rPr>
          <w:rFonts w:hint="eastAsia"/>
          <w:sz w:val="28"/>
        </w:rPr>
        <w:t>受托人：身份证号码：</w:t>
      </w:r>
    </w:p>
    <w:p w14:paraId="57060E46" w14:textId="77777777" w:rsidR="00F661B0" w:rsidRDefault="00F661B0" w:rsidP="00F661B0">
      <w:pPr>
        <w:rPr>
          <w:sz w:val="28"/>
        </w:rPr>
      </w:pPr>
      <w:r w:rsidRPr="00014B24">
        <w:rPr>
          <w:rFonts w:hint="eastAsia"/>
          <w:b/>
          <w:sz w:val="28"/>
        </w:rPr>
        <w:t>受托人手机号码：</w:t>
      </w:r>
      <w:r>
        <w:rPr>
          <w:rFonts w:hint="eastAsia"/>
          <w:sz w:val="28"/>
        </w:rPr>
        <w:t>单位及职务：</w:t>
      </w:r>
    </w:p>
    <w:p w14:paraId="1E5E6B19" w14:textId="77777777" w:rsidR="00F661B0" w:rsidRDefault="00F661B0" w:rsidP="00F661B0">
      <w:pPr>
        <w:rPr>
          <w:sz w:val="28"/>
        </w:rPr>
      </w:pPr>
      <w:r>
        <w:rPr>
          <w:rFonts w:hint="eastAsia"/>
          <w:sz w:val="28"/>
        </w:rPr>
        <w:t>住址：</w:t>
      </w:r>
      <w:r w:rsidRPr="00014B24">
        <w:rPr>
          <w:rFonts w:hint="eastAsia"/>
          <w:b/>
          <w:sz w:val="28"/>
        </w:rPr>
        <w:t>邮箱：</w:t>
      </w:r>
    </w:p>
    <w:p w14:paraId="273F657E" w14:textId="77777777" w:rsidR="00F661B0" w:rsidRDefault="00F661B0" w:rsidP="00F661B0">
      <w:pPr>
        <w:rPr>
          <w:b/>
          <w:sz w:val="28"/>
        </w:rPr>
      </w:pPr>
      <w:r>
        <w:rPr>
          <w:rFonts w:hint="eastAsia"/>
          <w:b/>
          <w:sz w:val="28"/>
        </w:rPr>
        <w:t>授权事项：</w:t>
      </w:r>
    </w:p>
    <w:p w14:paraId="46254A38" w14:textId="77777777" w:rsidR="00F661B0" w:rsidRPr="000774DA" w:rsidRDefault="00F661B0" w:rsidP="00F661B0">
      <w:pPr>
        <w:spacing w:line="600" w:lineRule="exact"/>
        <w:rPr>
          <w:sz w:val="28"/>
        </w:rPr>
      </w:pPr>
      <w:r>
        <w:rPr>
          <w:rFonts w:hint="eastAsia"/>
          <w:sz w:val="28"/>
        </w:rPr>
        <w:t>授权受托人代为参加</w:t>
      </w:r>
      <w:r w:rsidR="002108CA" w:rsidRPr="002108CA">
        <w:rPr>
          <w:rStyle w:val="af6"/>
          <w:rFonts w:hint="eastAsia"/>
          <w:sz w:val="24"/>
          <w:szCs w:val="24"/>
          <w:u w:val="single"/>
        </w:rPr>
        <w:t>统一集团“</w:t>
      </w:r>
      <w:r w:rsidR="00C55C8F">
        <w:rPr>
          <w:rStyle w:val="af6"/>
          <w:rFonts w:hint="eastAsia"/>
          <w:sz w:val="24"/>
          <w:szCs w:val="24"/>
          <w:u w:val="single"/>
        </w:rPr>
        <w:t>反渗透膜</w:t>
      </w:r>
      <w:r w:rsidR="002108CA" w:rsidRPr="002108CA">
        <w:rPr>
          <w:rStyle w:val="af6"/>
          <w:rFonts w:hint="eastAsia"/>
          <w:sz w:val="24"/>
          <w:szCs w:val="24"/>
          <w:u w:val="single"/>
        </w:rPr>
        <w:t>”</w:t>
      </w:r>
      <w:r>
        <w:rPr>
          <w:rFonts w:hint="eastAsia"/>
          <w:sz w:val="28"/>
        </w:rPr>
        <w:t>投标活动。</w:t>
      </w:r>
    </w:p>
    <w:p w14:paraId="1F9D3012" w14:textId="77777777" w:rsidR="00F661B0" w:rsidRDefault="00F661B0" w:rsidP="00F661B0">
      <w:pPr>
        <w:rPr>
          <w:b/>
          <w:sz w:val="28"/>
        </w:rPr>
      </w:pPr>
      <w:r>
        <w:rPr>
          <w:rFonts w:hint="eastAsia"/>
          <w:b/>
          <w:sz w:val="28"/>
        </w:rPr>
        <w:t>授权范围：</w:t>
      </w:r>
    </w:p>
    <w:p w14:paraId="6C49E154" w14:textId="77777777" w:rsidR="00F661B0" w:rsidRDefault="00F661B0" w:rsidP="00F661B0">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14:paraId="69563598" w14:textId="77777777" w:rsidR="00F661B0" w:rsidRDefault="00F661B0" w:rsidP="00F661B0">
      <w:pPr>
        <w:rPr>
          <w:b/>
          <w:sz w:val="28"/>
        </w:rPr>
      </w:pPr>
      <w:r>
        <w:rPr>
          <w:rFonts w:hint="eastAsia"/>
          <w:b/>
          <w:sz w:val="28"/>
        </w:rPr>
        <w:t>授权期间：</w:t>
      </w:r>
    </w:p>
    <w:p w14:paraId="2B52FF95" w14:textId="77777777" w:rsidR="00F661B0" w:rsidRDefault="00F661B0" w:rsidP="00F661B0">
      <w:pPr>
        <w:ind w:firstLine="570"/>
        <w:rPr>
          <w:sz w:val="28"/>
        </w:rPr>
      </w:pPr>
      <w:r>
        <w:rPr>
          <w:rFonts w:hint="eastAsia"/>
          <w:sz w:val="28"/>
        </w:rPr>
        <w:t>自本授权书签署之日起至上述《授权事项》中列明的统一企业有限公司项目招标活动结束时止，如中标至与招标人签订项目合同</w:t>
      </w:r>
      <w:r w:rsidRPr="00CA1007">
        <w:rPr>
          <w:rFonts w:hint="eastAsia"/>
          <w:sz w:val="28"/>
        </w:rPr>
        <w:t>执行完毕为</w:t>
      </w:r>
      <w:r>
        <w:rPr>
          <w:rFonts w:hint="eastAsia"/>
          <w:sz w:val="28"/>
        </w:rPr>
        <w:t>止。</w:t>
      </w:r>
    </w:p>
    <w:p w14:paraId="2A23B82B" w14:textId="77777777" w:rsidR="00F661B0" w:rsidRDefault="00F661B0" w:rsidP="00F661B0">
      <w:pPr>
        <w:ind w:firstLine="570"/>
        <w:rPr>
          <w:sz w:val="28"/>
        </w:rPr>
      </w:pPr>
    </w:p>
    <w:p w14:paraId="375D1693" w14:textId="77777777" w:rsidR="00F661B0" w:rsidRDefault="00F661B0" w:rsidP="00F661B0">
      <w:pPr>
        <w:ind w:firstLine="570"/>
        <w:rPr>
          <w:sz w:val="28"/>
        </w:rPr>
      </w:pPr>
    </w:p>
    <w:p w14:paraId="0937CDC9" w14:textId="77777777" w:rsidR="00F661B0" w:rsidRDefault="00F661B0" w:rsidP="00F661B0">
      <w:pPr>
        <w:wordWrap w:val="0"/>
        <w:ind w:right="1120" w:firstLineChars="1518" w:firstLine="4250"/>
        <w:rPr>
          <w:sz w:val="28"/>
        </w:rPr>
      </w:pPr>
      <w:r>
        <w:rPr>
          <w:rFonts w:hint="eastAsia"/>
          <w:sz w:val="28"/>
        </w:rPr>
        <w:t>授权公司（盖公章）：</w:t>
      </w:r>
    </w:p>
    <w:p w14:paraId="3CDE5D54" w14:textId="77777777" w:rsidR="00075BEF" w:rsidRDefault="00075BEF" w:rsidP="00F661B0">
      <w:pPr>
        <w:wordWrap w:val="0"/>
        <w:ind w:right="1120" w:firstLineChars="1518" w:firstLine="4250"/>
        <w:rPr>
          <w:sz w:val="28"/>
        </w:rPr>
      </w:pPr>
    </w:p>
    <w:p w14:paraId="39AF3A08" w14:textId="77777777" w:rsidR="00F661B0" w:rsidRDefault="00F661B0" w:rsidP="00F661B0">
      <w:pPr>
        <w:ind w:firstLineChars="1518" w:firstLine="4250"/>
        <w:rPr>
          <w:sz w:val="28"/>
        </w:rPr>
      </w:pPr>
      <w:r>
        <w:rPr>
          <w:rFonts w:hint="eastAsia"/>
          <w:sz w:val="28"/>
        </w:rPr>
        <w:t>法定代表人（签字或盖章）：</w:t>
      </w:r>
    </w:p>
    <w:p w14:paraId="12520892" w14:textId="77777777" w:rsidR="00075BEF" w:rsidRDefault="00075BEF" w:rsidP="00F661B0">
      <w:pPr>
        <w:ind w:firstLineChars="1518" w:firstLine="4250"/>
        <w:rPr>
          <w:sz w:val="28"/>
        </w:rPr>
      </w:pPr>
    </w:p>
    <w:p w14:paraId="701F7D56" w14:textId="77777777" w:rsidR="00F661B0" w:rsidRDefault="00F661B0" w:rsidP="00F661B0">
      <w:pPr>
        <w:ind w:firstLineChars="1518" w:firstLine="4250"/>
        <w:rPr>
          <w:sz w:val="28"/>
        </w:rPr>
      </w:pPr>
      <w:r>
        <w:rPr>
          <w:rFonts w:hint="eastAsia"/>
          <w:sz w:val="28"/>
        </w:rPr>
        <w:t>签署日期：年月日</w:t>
      </w:r>
    </w:p>
    <w:p w14:paraId="03184435" w14:textId="77777777" w:rsidR="005963B1" w:rsidRDefault="005963B1" w:rsidP="00F661B0">
      <w:pPr>
        <w:ind w:firstLineChars="1518" w:firstLine="4250"/>
        <w:rPr>
          <w:sz w:val="28"/>
        </w:rPr>
      </w:pPr>
    </w:p>
    <w:p w14:paraId="54FD5163" w14:textId="77777777" w:rsidR="005963B1" w:rsidRDefault="005963B1" w:rsidP="005963B1">
      <w:pPr>
        <w:jc w:val="left"/>
        <w:rPr>
          <w:sz w:val="28"/>
        </w:rPr>
      </w:pPr>
    </w:p>
    <w:p w14:paraId="15281C49" w14:textId="77777777" w:rsidR="00843FAC" w:rsidRDefault="00843FAC" w:rsidP="005963B1">
      <w:pPr>
        <w:jc w:val="left"/>
        <w:rPr>
          <w:sz w:val="28"/>
        </w:rPr>
      </w:pPr>
    </w:p>
    <w:p w14:paraId="3ED1D46B" w14:textId="77777777" w:rsidR="00843FAC" w:rsidRDefault="00843FAC" w:rsidP="005963B1">
      <w:pPr>
        <w:jc w:val="left"/>
        <w:rPr>
          <w:sz w:val="28"/>
        </w:rPr>
      </w:pPr>
    </w:p>
    <w:p w14:paraId="12CED3AE" w14:textId="77777777" w:rsidR="00843FAC" w:rsidRDefault="00843FAC" w:rsidP="005963B1">
      <w:pPr>
        <w:jc w:val="left"/>
        <w:rPr>
          <w:sz w:val="28"/>
        </w:rPr>
      </w:pPr>
    </w:p>
    <w:p w14:paraId="239B86A4" w14:textId="77777777" w:rsidR="00843FAC" w:rsidRDefault="00843FAC" w:rsidP="005963B1">
      <w:pPr>
        <w:jc w:val="left"/>
        <w:rPr>
          <w:sz w:val="28"/>
        </w:rPr>
      </w:pPr>
    </w:p>
    <w:p w14:paraId="2088FF8C" w14:textId="77777777" w:rsidR="00843FAC" w:rsidRDefault="00843FAC" w:rsidP="005963B1">
      <w:pPr>
        <w:jc w:val="left"/>
        <w:rPr>
          <w:sz w:val="28"/>
        </w:rPr>
      </w:pPr>
    </w:p>
    <w:p w14:paraId="42C059A7" w14:textId="77777777" w:rsidR="00843FAC" w:rsidRDefault="00843FAC" w:rsidP="005963B1">
      <w:pPr>
        <w:jc w:val="left"/>
        <w:rPr>
          <w:sz w:val="28"/>
        </w:rPr>
      </w:pPr>
    </w:p>
    <w:p w14:paraId="683C338F" w14:textId="77777777" w:rsidR="00843FAC" w:rsidRDefault="00843FAC" w:rsidP="005963B1">
      <w:pPr>
        <w:jc w:val="left"/>
        <w:rPr>
          <w:sz w:val="28"/>
        </w:rPr>
      </w:pPr>
    </w:p>
    <w:p w14:paraId="6892D142" w14:textId="77777777" w:rsidR="006269DE" w:rsidRDefault="00843FAC" w:rsidP="005963B1">
      <w:pPr>
        <w:jc w:val="left"/>
        <w:rPr>
          <w:sz w:val="28"/>
        </w:rPr>
      </w:pPr>
      <w:r>
        <w:rPr>
          <w:rFonts w:hint="eastAsia"/>
          <w:sz w:val="28"/>
        </w:rPr>
        <w:t>附件三</w:t>
      </w:r>
    </w:p>
    <w:p w14:paraId="6372C8C9" w14:textId="77777777" w:rsidR="00843FAC" w:rsidRPr="006269DE" w:rsidRDefault="006269DE" w:rsidP="006269DE">
      <w:pPr>
        <w:jc w:val="center"/>
        <w:rPr>
          <w:sz w:val="36"/>
          <w:szCs w:val="36"/>
        </w:rPr>
      </w:pPr>
      <w:r w:rsidRPr="006269DE">
        <w:rPr>
          <w:rFonts w:hint="eastAsia"/>
          <w:sz w:val="36"/>
          <w:szCs w:val="36"/>
        </w:rPr>
        <w:t>全国统一子公司明细表</w:t>
      </w:r>
    </w:p>
    <w:tbl>
      <w:tblPr>
        <w:tblStyle w:val="TableNormal"/>
        <w:tblW w:w="8175" w:type="dxa"/>
        <w:tblInd w:w="194" w:type="dxa"/>
        <w:tblLayout w:type="fixed"/>
        <w:tblLook w:val="04A0" w:firstRow="1" w:lastRow="0" w:firstColumn="1" w:lastColumn="0" w:noHBand="0" w:noVBand="1"/>
      </w:tblPr>
      <w:tblGrid>
        <w:gridCol w:w="955"/>
        <w:gridCol w:w="1106"/>
        <w:gridCol w:w="6114"/>
      </w:tblGrid>
      <w:tr w:rsidR="006C2DCD" w14:paraId="299C5DED"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58DB1DE" w14:textId="77777777" w:rsidR="006C2DCD" w:rsidRDefault="006C2DCD" w:rsidP="00E73D8A">
            <w:pPr>
              <w:spacing w:before="35" w:line="211" w:lineRule="auto"/>
              <w:ind w:left="254"/>
              <w:jc w:val="left"/>
              <w:rPr>
                <w:rFonts w:asciiTheme="minorEastAsia" w:hAnsiTheme="minorEastAsia" w:cs="宋体"/>
                <w:kern w:val="0"/>
                <w:szCs w:val="21"/>
              </w:rPr>
            </w:pPr>
            <w:r>
              <w:rPr>
                <w:rFonts w:asciiTheme="minorEastAsia" w:hAnsiTheme="minorEastAsia" w:cs="宋体"/>
                <w:spacing w:val="-5"/>
                <w:kern w:val="0"/>
                <w:szCs w:val="21"/>
              </w:rPr>
              <w:t>序号</w:t>
            </w:r>
          </w:p>
        </w:tc>
        <w:tc>
          <w:tcPr>
            <w:tcW w:w="1106" w:type="dxa"/>
            <w:tcBorders>
              <w:top w:val="single" w:sz="4" w:space="0" w:color="000000"/>
              <w:left w:val="single" w:sz="4" w:space="0" w:color="000000"/>
              <w:bottom w:val="single" w:sz="4" w:space="0" w:color="000000"/>
              <w:right w:val="single" w:sz="4" w:space="0" w:color="000000"/>
            </w:tcBorders>
          </w:tcPr>
          <w:p w14:paraId="67ED6C3C" w14:textId="77777777" w:rsidR="006C2DCD" w:rsidRDefault="006C2DCD" w:rsidP="00E73D8A">
            <w:pPr>
              <w:spacing w:before="35" w:line="211" w:lineRule="auto"/>
              <w:ind w:left="95"/>
              <w:jc w:val="left"/>
              <w:rPr>
                <w:rFonts w:asciiTheme="minorEastAsia" w:hAnsiTheme="minorEastAsia" w:cs="宋体"/>
                <w:kern w:val="0"/>
                <w:szCs w:val="21"/>
              </w:rPr>
            </w:pPr>
            <w:r>
              <w:rPr>
                <w:rFonts w:asciiTheme="minorEastAsia" w:hAnsiTheme="minorEastAsia" w:cs="宋体"/>
                <w:spacing w:val="-5"/>
                <w:kern w:val="0"/>
                <w:szCs w:val="21"/>
              </w:rPr>
              <w:t>区域</w:t>
            </w:r>
          </w:p>
        </w:tc>
        <w:tc>
          <w:tcPr>
            <w:tcW w:w="6114" w:type="dxa"/>
            <w:tcBorders>
              <w:top w:val="single" w:sz="4" w:space="0" w:color="000000"/>
              <w:left w:val="single" w:sz="4" w:space="0" w:color="000000"/>
              <w:bottom w:val="single" w:sz="4" w:space="0" w:color="000000"/>
              <w:right w:val="single" w:sz="4" w:space="0" w:color="000000"/>
            </w:tcBorders>
          </w:tcPr>
          <w:p w14:paraId="1A5E2ACB"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甲方及甲方关联企</w:t>
            </w:r>
            <w:r>
              <w:rPr>
                <w:rFonts w:asciiTheme="minorEastAsia" w:hAnsiTheme="minorEastAsia" w:cs="宋体"/>
                <w:kern w:val="0"/>
                <w:szCs w:val="21"/>
                <w:lang w:eastAsia="zh-CN"/>
              </w:rPr>
              <w:t>业名称</w:t>
            </w:r>
          </w:p>
        </w:tc>
      </w:tr>
      <w:tr w:rsidR="006C2DCD" w14:paraId="156F204C" w14:textId="77777777" w:rsidTr="00E73D8A">
        <w:trPr>
          <w:trHeight w:hRule="exact" w:val="286"/>
        </w:trPr>
        <w:tc>
          <w:tcPr>
            <w:tcW w:w="955" w:type="dxa"/>
            <w:tcBorders>
              <w:top w:val="single" w:sz="4" w:space="0" w:color="000000"/>
              <w:left w:val="single" w:sz="4" w:space="0" w:color="000000"/>
              <w:bottom w:val="single" w:sz="4" w:space="0" w:color="000000"/>
              <w:right w:val="single" w:sz="4" w:space="0" w:color="000000"/>
            </w:tcBorders>
          </w:tcPr>
          <w:p w14:paraId="6ECC1F11"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1</w:t>
            </w:r>
          </w:p>
        </w:tc>
        <w:tc>
          <w:tcPr>
            <w:tcW w:w="1106" w:type="dxa"/>
            <w:vMerge w:val="restart"/>
            <w:tcBorders>
              <w:top w:val="single" w:sz="4" w:space="0" w:color="000000"/>
              <w:left w:val="single" w:sz="4" w:space="0" w:color="000000"/>
              <w:bottom w:val="single" w:sz="4" w:space="0" w:color="000000"/>
              <w:right w:val="single" w:sz="4" w:space="0" w:color="000000"/>
            </w:tcBorders>
          </w:tcPr>
          <w:p w14:paraId="27D0C471" w14:textId="77777777" w:rsidR="006C2DCD" w:rsidRDefault="006C2DCD" w:rsidP="00E73D8A">
            <w:pPr>
              <w:spacing w:line="200" w:lineRule="exact"/>
              <w:jc w:val="left"/>
              <w:rPr>
                <w:rFonts w:asciiTheme="minorEastAsia" w:hAnsiTheme="minorEastAsia" w:cs="宋体"/>
                <w:kern w:val="0"/>
                <w:szCs w:val="21"/>
              </w:rPr>
            </w:pPr>
          </w:p>
          <w:p w14:paraId="0F0CE0DF" w14:textId="77777777" w:rsidR="006C2DCD" w:rsidRDefault="006C2DCD" w:rsidP="00E73D8A">
            <w:pPr>
              <w:spacing w:line="390" w:lineRule="exact"/>
              <w:jc w:val="left"/>
              <w:rPr>
                <w:rFonts w:asciiTheme="minorEastAsia" w:hAnsiTheme="minorEastAsia" w:cs="宋体"/>
                <w:kern w:val="0"/>
                <w:szCs w:val="21"/>
              </w:rPr>
            </w:pPr>
          </w:p>
          <w:p w14:paraId="7C1B78DD"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西南区</w:t>
            </w:r>
          </w:p>
        </w:tc>
        <w:tc>
          <w:tcPr>
            <w:tcW w:w="6114" w:type="dxa"/>
            <w:tcBorders>
              <w:top w:val="single" w:sz="4" w:space="0" w:color="000000"/>
              <w:left w:val="single" w:sz="4" w:space="0" w:color="000000"/>
              <w:bottom w:val="single" w:sz="4" w:space="0" w:color="000000"/>
              <w:right w:val="single" w:sz="4" w:space="0" w:color="000000"/>
            </w:tcBorders>
          </w:tcPr>
          <w:p w14:paraId="44F8BCC8"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成都统一企业食品有限</w:t>
            </w:r>
            <w:r>
              <w:rPr>
                <w:rFonts w:asciiTheme="minorEastAsia" w:hAnsiTheme="minorEastAsia" w:cs="宋体"/>
                <w:kern w:val="0"/>
                <w:szCs w:val="21"/>
                <w:lang w:eastAsia="zh-CN"/>
              </w:rPr>
              <w:t>公司</w:t>
            </w:r>
          </w:p>
        </w:tc>
      </w:tr>
      <w:tr w:rsidR="006C2DCD" w14:paraId="6BC57E3C"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336BCB4"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2</w:t>
            </w:r>
          </w:p>
        </w:tc>
        <w:tc>
          <w:tcPr>
            <w:tcW w:w="1106" w:type="dxa"/>
            <w:vMerge/>
            <w:tcBorders>
              <w:top w:val="single" w:sz="4" w:space="0" w:color="000000"/>
              <w:left w:val="single" w:sz="4" w:space="0" w:color="000000"/>
              <w:bottom w:val="single" w:sz="4" w:space="0" w:color="000000"/>
              <w:right w:val="single" w:sz="4" w:space="0" w:color="000000"/>
            </w:tcBorders>
          </w:tcPr>
          <w:p w14:paraId="45F22EF7"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70090F2"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重庆统一企</w:t>
            </w:r>
            <w:r>
              <w:rPr>
                <w:rFonts w:asciiTheme="minorEastAsia" w:hAnsiTheme="minorEastAsia" w:cs="宋体"/>
                <w:kern w:val="0"/>
                <w:szCs w:val="21"/>
                <w:lang w:eastAsia="zh-CN"/>
              </w:rPr>
              <w:t>业有限公司</w:t>
            </w:r>
          </w:p>
        </w:tc>
      </w:tr>
      <w:tr w:rsidR="006C2DCD" w14:paraId="60175F89"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288BA69"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3</w:t>
            </w:r>
          </w:p>
        </w:tc>
        <w:tc>
          <w:tcPr>
            <w:tcW w:w="1106" w:type="dxa"/>
            <w:vMerge/>
            <w:tcBorders>
              <w:top w:val="single" w:sz="4" w:space="0" w:color="000000"/>
              <w:left w:val="single" w:sz="4" w:space="0" w:color="000000"/>
              <w:bottom w:val="single" w:sz="4" w:space="0" w:color="000000"/>
              <w:right w:val="single" w:sz="4" w:space="0" w:color="000000"/>
            </w:tcBorders>
          </w:tcPr>
          <w:p w14:paraId="2264164D"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4B85EBD"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昆明统一企业食品有限</w:t>
            </w:r>
            <w:r>
              <w:rPr>
                <w:rFonts w:asciiTheme="minorEastAsia" w:hAnsiTheme="minorEastAsia" w:cs="宋体"/>
                <w:kern w:val="0"/>
                <w:szCs w:val="21"/>
                <w:lang w:eastAsia="zh-CN"/>
              </w:rPr>
              <w:t>公司</w:t>
            </w:r>
          </w:p>
        </w:tc>
      </w:tr>
      <w:tr w:rsidR="006C2DCD" w14:paraId="0A2EDB9C"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7BB8F3BE"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4</w:t>
            </w:r>
          </w:p>
        </w:tc>
        <w:tc>
          <w:tcPr>
            <w:tcW w:w="1106" w:type="dxa"/>
            <w:vMerge/>
            <w:tcBorders>
              <w:top w:val="single" w:sz="4" w:space="0" w:color="000000"/>
              <w:left w:val="single" w:sz="4" w:space="0" w:color="000000"/>
              <w:bottom w:val="single" w:sz="4" w:space="0" w:color="000000"/>
              <w:right w:val="single" w:sz="4" w:space="0" w:color="000000"/>
            </w:tcBorders>
          </w:tcPr>
          <w:p w14:paraId="016BAC39"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ABAC546"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贵阳统一企</w:t>
            </w:r>
            <w:r>
              <w:rPr>
                <w:rFonts w:asciiTheme="minorEastAsia" w:hAnsiTheme="minorEastAsia" w:cs="宋体"/>
                <w:kern w:val="0"/>
                <w:szCs w:val="21"/>
                <w:lang w:eastAsia="zh-CN"/>
              </w:rPr>
              <w:t>业有限公司</w:t>
            </w:r>
          </w:p>
        </w:tc>
      </w:tr>
      <w:tr w:rsidR="006C2DCD" w14:paraId="55F0E2EB"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2ABB219"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6</w:t>
            </w:r>
          </w:p>
        </w:tc>
        <w:tc>
          <w:tcPr>
            <w:tcW w:w="1106" w:type="dxa"/>
            <w:vMerge w:val="restart"/>
            <w:tcBorders>
              <w:top w:val="single" w:sz="4" w:space="0" w:color="000000"/>
              <w:left w:val="single" w:sz="4" w:space="0" w:color="000000"/>
              <w:bottom w:val="single" w:sz="4" w:space="0" w:color="000000"/>
              <w:right w:val="single" w:sz="4" w:space="0" w:color="000000"/>
            </w:tcBorders>
          </w:tcPr>
          <w:p w14:paraId="4FDC30AD" w14:textId="77777777" w:rsidR="006C2DCD" w:rsidRDefault="006C2DCD" w:rsidP="00E73D8A">
            <w:pPr>
              <w:spacing w:line="200" w:lineRule="exact"/>
              <w:jc w:val="left"/>
              <w:rPr>
                <w:rFonts w:asciiTheme="minorEastAsia" w:hAnsiTheme="minorEastAsia" w:cs="宋体"/>
                <w:kern w:val="0"/>
                <w:szCs w:val="21"/>
              </w:rPr>
            </w:pPr>
          </w:p>
          <w:p w14:paraId="4D4438DC" w14:textId="77777777" w:rsidR="006C2DCD" w:rsidRDefault="006C2DCD" w:rsidP="00E73D8A">
            <w:pPr>
              <w:spacing w:line="389" w:lineRule="exact"/>
              <w:jc w:val="left"/>
              <w:rPr>
                <w:rFonts w:asciiTheme="minorEastAsia" w:hAnsiTheme="minorEastAsia" w:cs="宋体"/>
                <w:kern w:val="0"/>
                <w:szCs w:val="21"/>
              </w:rPr>
            </w:pPr>
          </w:p>
          <w:p w14:paraId="4D462BDC"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华南区</w:t>
            </w:r>
          </w:p>
        </w:tc>
        <w:tc>
          <w:tcPr>
            <w:tcW w:w="6114" w:type="dxa"/>
            <w:tcBorders>
              <w:top w:val="single" w:sz="4" w:space="0" w:color="000000"/>
              <w:left w:val="single" w:sz="4" w:space="0" w:color="000000"/>
              <w:bottom w:val="single" w:sz="4" w:space="0" w:color="000000"/>
              <w:right w:val="single" w:sz="4" w:space="0" w:color="000000"/>
            </w:tcBorders>
          </w:tcPr>
          <w:p w14:paraId="180D6BE5"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广州统一企</w:t>
            </w:r>
            <w:r>
              <w:rPr>
                <w:rFonts w:asciiTheme="minorEastAsia" w:hAnsiTheme="minorEastAsia" w:cs="宋体"/>
                <w:kern w:val="0"/>
                <w:szCs w:val="21"/>
                <w:lang w:eastAsia="zh-CN"/>
              </w:rPr>
              <w:t>业有限公司</w:t>
            </w:r>
          </w:p>
        </w:tc>
      </w:tr>
      <w:tr w:rsidR="006C2DCD" w14:paraId="462F909D"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53E2A17"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7</w:t>
            </w:r>
          </w:p>
        </w:tc>
        <w:tc>
          <w:tcPr>
            <w:tcW w:w="1106" w:type="dxa"/>
            <w:vMerge/>
            <w:tcBorders>
              <w:top w:val="single" w:sz="4" w:space="0" w:color="000000"/>
              <w:left w:val="single" w:sz="4" w:space="0" w:color="000000"/>
              <w:bottom w:val="single" w:sz="4" w:space="0" w:color="000000"/>
              <w:right w:val="single" w:sz="4" w:space="0" w:color="000000"/>
            </w:tcBorders>
          </w:tcPr>
          <w:p w14:paraId="0CE16A3B"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EB523EA"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福州统一企</w:t>
            </w:r>
            <w:r>
              <w:rPr>
                <w:rFonts w:asciiTheme="minorEastAsia" w:hAnsiTheme="minorEastAsia" w:cs="宋体"/>
                <w:kern w:val="0"/>
                <w:szCs w:val="21"/>
                <w:lang w:eastAsia="zh-CN"/>
              </w:rPr>
              <w:t>业有限公司</w:t>
            </w:r>
          </w:p>
        </w:tc>
      </w:tr>
      <w:tr w:rsidR="006C2DCD" w14:paraId="227440FE"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9CBB140"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8</w:t>
            </w:r>
          </w:p>
        </w:tc>
        <w:tc>
          <w:tcPr>
            <w:tcW w:w="1106" w:type="dxa"/>
            <w:vMerge/>
            <w:tcBorders>
              <w:top w:val="single" w:sz="4" w:space="0" w:color="000000"/>
              <w:left w:val="single" w:sz="4" w:space="0" w:color="000000"/>
              <w:bottom w:val="single" w:sz="4" w:space="0" w:color="000000"/>
              <w:right w:val="single" w:sz="4" w:space="0" w:color="000000"/>
            </w:tcBorders>
          </w:tcPr>
          <w:p w14:paraId="065BB267"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6D7DE35"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南宁统一企</w:t>
            </w:r>
            <w:r>
              <w:rPr>
                <w:rFonts w:asciiTheme="minorEastAsia" w:hAnsiTheme="minorEastAsia" w:cs="宋体"/>
                <w:kern w:val="0"/>
                <w:szCs w:val="21"/>
                <w:lang w:eastAsia="zh-CN"/>
              </w:rPr>
              <w:t>业有限公司</w:t>
            </w:r>
          </w:p>
        </w:tc>
      </w:tr>
      <w:tr w:rsidR="006C2DCD" w14:paraId="6A893065"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0EE0A6B" w14:textId="77777777" w:rsidR="006C2DCD" w:rsidRDefault="006C2DCD" w:rsidP="00E73D8A">
            <w:pPr>
              <w:spacing w:before="35" w:line="211" w:lineRule="auto"/>
              <w:ind w:left="412"/>
              <w:jc w:val="left"/>
              <w:rPr>
                <w:rFonts w:asciiTheme="minorEastAsia" w:hAnsiTheme="minorEastAsia" w:cs="宋体"/>
                <w:kern w:val="0"/>
                <w:szCs w:val="21"/>
              </w:rPr>
            </w:pPr>
            <w:r>
              <w:rPr>
                <w:rFonts w:asciiTheme="minorEastAsia" w:hAnsiTheme="minorEastAsia" w:cs="宋体"/>
                <w:spacing w:val="-12"/>
                <w:kern w:val="0"/>
                <w:szCs w:val="21"/>
              </w:rPr>
              <w:t>9</w:t>
            </w:r>
          </w:p>
        </w:tc>
        <w:tc>
          <w:tcPr>
            <w:tcW w:w="1106" w:type="dxa"/>
            <w:vMerge/>
            <w:tcBorders>
              <w:top w:val="single" w:sz="4" w:space="0" w:color="000000"/>
              <w:left w:val="single" w:sz="4" w:space="0" w:color="000000"/>
              <w:bottom w:val="single" w:sz="4" w:space="0" w:color="000000"/>
              <w:right w:val="single" w:sz="4" w:space="0" w:color="000000"/>
            </w:tcBorders>
          </w:tcPr>
          <w:p w14:paraId="271282EA"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C350EE5"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海南统一企</w:t>
            </w:r>
            <w:r>
              <w:rPr>
                <w:rFonts w:asciiTheme="minorEastAsia" w:hAnsiTheme="minorEastAsia" w:cs="宋体"/>
                <w:kern w:val="0"/>
                <w:szCs w:val="21"/>
                <w:lang w:eastAsia="zh-CN"/>
              </w:rPr>
              <w:t>业有限公司</w:t>
            </w:r>
          </w:p>
        </w:tc>
      </w:tr>
      <w:tr w:rsidR="006C2DCD" w14:paraId="7911DA4F"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C127E4A"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10</w:t>
            </w:r>
          </w:p>
        </w:tc>
        <w:tc>
          <w:tcPr>
            <w:tcW w:w="1106" w:type="dxa"/>
            <w:vMerge/>
            <w:tcBorders>
              <w:top w:val="single" w:sz="4" w:space="0" w:color="000000"/>
              <w:left w:val="single" w:sz="4" w:space="0" w:color="000000"/>
              <w:bottom w:val="single" w:sz="4" w:space="0" w:color="000000"/>
              <w:right w:val="single" w:sz="4" w:space="0" w:color="000000"/>
            </w:tcBorders>
          </w:tcPr>
          <w:p w14:paraId="5C83B06D"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431433BE"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巴马统一矿泉水有限</w:t>
            </w:r>
            <w:r>
              <w:rPr>
                <w:rFonts w:asciiTheme="minorEastAsia" w:hAnsiTheme="minorEastAsia" w:cs="宋体"/>
                <w:kern w:val="0"/>
                <w:szCs w:val="21"/>
                <w:lang w:eastAsia="zh-CN"/>
              </w:rPr>
              <w:t>公司</w:t>
            </w:r>
          </w:p>
        </w:tc>
      </w:tr>
      <w:tr w:rsidR="006C2DCD" w14:paraId="2DE25FC1" w14:textId="77777777" w:rsidTr="00E73D8A">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3CF1042E" w14:textId="77777777" w:rsidR="006C2DCD" w:rsidRDefault="006C2DCD" w:rsidP="00E73D8A">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11</w:t>
            </w:r>
          </w:p>
        </w:tc>
        <w:tc>
          <w:tcPr>
            <w:tcW w:w="1106" w:type="dxa"/>
            <w:vMerge w:val="restart"/>
            <w:tcBorders>
              <w:top w:val="single" w:sz="4" w:space="0" w:color="000000"/>
              <w:left w:val="single" w:sz="4" w:space="0" w:color="000000"/>
              <w:bottom w:val="single" w:sz="4" w:space="0" w:color="000000"/>
              <w:right w:val="single" w:sz="4" w:space="0" w:color="000000"/>
            </w:tcBorders>
          </w:tcPr>
          <w:p w14:paraId="053A3FBE" w14:textId="77777777" w:rsidR="006C2DCD" w:rsidRDefault="006C2DCD" w:rsidP="00E73D8A">
            <w:pPr>
              <w:spacing w:line="200" w:lineRule="exact"/>
              <w:jc w:val="left"/>
              <w:rPr>
                <w:rFonts w:asciiTheme="minorEastAsia" w:hAnsiTheme="minorEastAsia" w:cs="宋体"/>
                <w:kern w:val="0"/>
                <w:szCs w:val="21"/>
              </w:rPr>
            </w:pPr>
          </w:p>
          <w:p w14:paraId="26AC0623" w14:textId="77777777" w:rsidR="006C2DCD" w:rsidRDefault="006C2DCD" w:rsidP="00E73D8A">
            <w:pPr>
              <w:spacing w:line="248" w:lineRule="exact"/>
              <w:jc w:val="left"/>
              <w:rPr>
                <w:rFonts w:asciiTheme="minorEastAsia" w:hAnsiTheme="minorEastAsia" w:cs="宋体"/>
                <w:kern w:val="0"/>
                <w:szCs w:val="21"/>
              </w:rPr>
            </w:pPr>
          </w:p>
          <w:p w14:paraId="30742357"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东北区</w:t>
            </w:r>
          </w:p>
        </w:tc>
        <w:tc>
          <w:tcPr>
            <w:tcW w:w="6114" w:type="dxa"/>
            <w:tcBorders>
              <w:top w:val="single" w:sz="4" w:space="0" w:color="000000"/>
              <w:left w:val="single" w:sz="4" w:space="0" w:color="000000"/>
              <w:bottom w:val="single" w:sz="4" w:space="0" w:color="000000"/>
              <w:right w:val="single" w:sz="4" w:space="0" w:color="000000"/>
            </w:tcBorders>
          </w:tcPr>
          <w:p w14:paraId="727C840A" w14:textId="77777777" w:rsidR="006C2DCD" w:rsidRDefault="006C2DCD" w:rsidP="00E73D8A">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沈阳统一企</w:t>
            </w:r>
            <w:r>
              <w:rPr>
                <w:rFonts w:asciiTheme="minorEastAsia" w:hAnsiTheme="minorEastAsia" w:cs="宋体"/>
                <w:kern w:val="0"/>
                <w:szCs w:val="21"/>
                <w:lang w:eastAsia="zh-CN"/>
              </w:rPr>
              <w:t>业有限公司</w:t>
            </w:r>
          </w:p>
        </w:tc>
      </w:tr>
      <w:tr w:rsidR="006C2DCD" w14:paraId="3B7AD3B9"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0804D26"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12</w:t>
            </w:r>
          </w:p>
        </w:tc>
        <w:tc>
          <w:tcPr>
            <w:tcW w:w="1106" w:type="dxa"/>
            <w:vMerge/>
            <w:tcBorders>
              <w:top w:val="single" w:sz="4" w:space="0" w:color="000000"/>
              <w:left w:val="single" w:sz="4" w:space="0" w:color="000000"/>
              <w:bottom w:val="single" w:sz="4" w:space="0" w:color="000000"/>
              <w:right w:val="single" w:sz="4" w:space="0" w:color="000000"/>
            </w:tcBorders>
          </w:tcPr>
          <w:p w14:paraId="351C8312"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1DD2255"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哈尔滨统一企业有限</w:t>
            </w:r>
            <w:r>
              <w:rPr>
                <w:rFonts w:asciiTheme="minorEastAsia" w:hAnsiTheme="minorEastAsia" w:cs="宋体"/>
                <w:kern w:val="0"/>
                <w:szCs w:val="21"/>
                <w:lang w:eastAsia="zh-CN"/>
              </w:rPr>
              <w:t>公司</w:t>
            </w:r>
          </w:p>
        </w:tc>
      </w:tr>
      <w:tr w:rsidR="006C2DCD" w14:paraId="546D08DB"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72192690"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13</w:t>
            </w:r>
          </w:p>
        </w:tc>
        <w:tc>
          <w:tcPr>
            <w:tcW w:w="1106" w:type="dxa"/>
            <w:vMerge/>
            <w:tcBorders>
              <w:top w:val="single" w:sz="4" w:space="0" w:color="000000"/>
              <w:left w:val="single" w:sz="4" w:space="0" w:color="000000"/>
              <w:bottom w:val="single" w:sz="4" w:space="0" w:color="000000"/>
              <w:right w:val="single" w:sz="4" w:space="0" w:color="000000"/>
            </w:tcBorders>
          </w:tcPr>
          <w:p w14:paraId="49E951A8"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6EE70E0"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长春统一企</w:t>
            </w:r>
            <w:r>
              <w:rPr>
                <w:rFonts w:asciiTheme="minorEastAsia" w:hAnsiTheme="minorEastAsia" w:cs="宋体"/>
                <w:kern w:val="0"/>
                <w:szCs w:val="21"/>
                <w:lang w:eastAsia="zh-CN"/>
              </w:rPr>
              <w:t>业有限公司</w:t>
            </w:r>
          </w:p>
        </w:tc>
      </w:tr>
      <w:tr w:rsidR="006C2DCD" w14:paraId="45CC8A32" w14:textId="77777777" w:rsidTr="00E73D8A">
        <w:trPr>
          <w:trHeight w:hRule="exact" w:val="286"/>
        </w:trPr>
        <w:tc>
          <w:tcPr>
            <w:tcW w:w="955" w:type="dxa"/>
            <w:tcBorders>
              <w:top w:val="single" w:sz="4" w:space="0" w:color="000000"/>
              <w:left w:val="single" w:sz="4" w:space="0" w:color="000000"/>
              <w:bottom w:val="single" w:sz="4" w:space="0" w:color="000000"/>
              <w:right w:val="single" w:sz="4" w:space="0" w:color="000000"/>
            </w:tcBorders>
          </w:tcPr>
          <w:p w14:paraId="75F99E56" w14:textId="77777777" w:rsidR="006C2DCD" w:rsidRDefault="006C2DCD" w:rsidP="00E73D8A">
            <w:pPr>
              <w:spacing w:before="36"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14</w:t>
            </w:r>
          </w:p>
        </w:tc>
        <w:tc>
          <w:tcPr>
            <w:tcW w:w="1106" w:type="dxa"/>
            <w:vMerge/>
            <w:tcBorders>
              <w:top w:val="single" w:sz="4" w:space="0" w:color="000000"/>
              <w:left w:val="single" w:sz="4" w:space="0" w:color="000000"/>
              <w:bottom w:val="single" w:sz="4" w:space="0" w:color="000000"/>
              <w:right w:val="single" w:sz="4" w:space="0" w:color="000000"/>
            </w:tcBorders>
          </w:tcPr>
          <w:p w14:paraId="043C2ED9"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13DDFA00" w14:textId="77777777" w:rsidR="006C2DCD" w:rsidRDefault="006C2DCD" w:rsidP="00E73D8A">
            <w:pPr>
              <w:spacing w:before="36"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长白山统一企业</w:t>
            </w:r>
            <w:r>
              <w:rPr>
                <w:rFonts w:asciiTheme="minorEastAsia" w:hAnsiTheme="minorEastAsia" w:cs="宋体"/>
                <w:kern w:val="0"/>
                <w:szCs w:val="21"/>
                <w:lang w:eastAsia="zh-CN"/>
              </w:rPr>
              <w:t>（吉林）矿泉水有限公司</w:t>
            </w:r>
          </w:p>
        </w:tc>
      </w:tr>
      <w:tr w:rsidR="006C2DCD" w14:paraId="03BC7AE5"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52DE82D8"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15</w:t>
            </w:r>
          </w:p>
        </w:tc>
        <w:tc>
          <w:tcPr>
            <w:tcW w:w="1106" w:type="dxa"/>
            <w:vMerge w:val="restart"/>
            <w:tcBorders>
              <w:top w:val="single" w:sz="4" w:space="0" w:color="000000"/>
              <w:left w:val="single" w:sz="4" w:space="0" w:color="000000"/>
              <w:bottom w:val="single" w:sz="4" w:space="0" w:color="000000"/>
              <w:right w:val="single" w:sz="4" w:space="0" w:color="000000"/>
            </w:tcBorders>
          </w:tcPr>
          <w:p w14:paraId="3D4E7AC6" w14:textId="77777777" w:rsidR="006C2DCD" w:rsidRDefault="006C2DCD" w:rsidP="00E73D8A">
            <w:pPr>
              <w:spacing w:line="200" w:lineRule="exact"/>
              <w:jc w:val="left"/>
              <w:rPr>
                <w:rFonts w:asciiTheme="minorEastAsia" w:hAnsiTheme="minorEastAsia" w:cs="宋体"/>
                <w:kern w:val="0"/>
                <w:szCs w:val="21"/>
              </w:rPr>
            </w:pPr>
          </w:p>
          <w:p w14:paraId="06C8E3C3" w14:textId="77777777" w:rsidR="006C2DCD" w:rsidRDefault="006C2DCD" w:rsidP="00E73D8A">
            <w:pPr>
              <w:spacing w:line="389" w:lineRule="exact"/>
              <w:jc w:val="left"/>
              <w:rPr>
                <w:rFonts w:asciiTheme="minorEastAsia" w:hAnsiTheme="minorEastAsia" w:cs="宋体"/>
                <w:kern w:val="0"/>
                <w:szCs w:val="21"/>
              </w:rPr>
            </w:pPr>
          </w:p>
          <w:p w14:paraId="63D65D8B"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华北区</w:t>
            </w:r>
          </w:p>
        </w:tc>
        <w:tc>
          <w:tcPr>
            <w:tcW w:w="6114" w:type="dxa"/>
            <w:tcBorders>
              <w:top w:val="single" w:sz="4" w:space="0" w:color="000000"/>
              <w:left w:val="single" w:sz="4" w:space="0" w:color="000000"/>
              <w:bottom w:val="single" w:sz="4" w:space="0" w:color="000000"/>
              <w:right w:val="single" w:sz="4" w:space="0" w:color="000000"/>
            </w:tcBorders>
          </w:tcPr>
          <w:p w14:paraId="31CF960F"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北京统一饮</w:t>
            </w:r>
            <w:r>
              <w:rPr>
                <w:rFonts w:asciiTheme="minorEastAsia" w:hAnsiTheme="minorEastAsia" w:cs="宋体"/>
                <w:kern w:val="0"/>
                <w:szCs w:val="21"/>
                <w:lang w:eastAsia="zh-CN"/>
              </w:rPr>
              <w:t>品有限公司</w:t>
            </w:r>
          </w:p>
        </w:tc>
      </w:tr>
      <w:tr w:rsidR="006C2DCD" w14:paraId="3C517F01"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70C35491"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16</w:t>
            </w:r>
          </w:p>
        </w:tc>
        <w:tc>
          <w:tcPr>
            <w:tcW w:w="1106" w:type="dxa"/>
            <w:vMerge/>
            <w:tcBorders>
              <w:top w:val="single" w:sz="4" w:space="0" w:color="000000"/>
              <w:left w:val="single" w:sz="4" w:space="0" w:color="000000"/>
              <w:bottom w:val="single" w:sz="4" w:space="0" w:color="000000"/>
              <w:right w:val="single" w:sz="4" w:space="0" w:color="000000"/>
            </w:tcBorders>
          </w:tcPr>
          <w:p w14:paraId="1090336B"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0711435A"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天津统一企</w:t>
            </w:r>
            <w:r>
              <w:rPr>
                <w:rFonts w:asciiTheme="minorEastAsia" w:hAnsiTheme="minorEastAsia" w:cs="宋体"/>
                <w:kern w:val="0"/>
                <w:szCs w:val="21"/>
                <w:lang w:eastAsia="zh-CN"/>
              </w:rPr>
              <w:t>业有限公司</w:t>
            </w:r>
          </w:p>
        </w:tc>
      </w:tr>
      <w:tr w:rsidR="006C2DCD" w14:paraId="754AAA65" w14:textId="77777777" w:rsidTr="00E73D8A">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1D8222C1" w14:textId="77777777" w:rsidR="006C2DCD" w:rsidRDefault="006C2DCD" w:rsidP="00E73D8A">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17</w:t>
            </w:r>
          </w:p>
        </w:tc>
        <w:tc>
          <w:tcPr>
            <w:tcW w:w="1106" w:type="dxa"/>
            <w:vMerge/>
            <w:tcBorders>
              <w:top w:val="single" w:sz="4" w:space="0" w:color="000000"/>
              <w:left w:val="single" w:sz="4" w:space="0" w:color="000000"/>
              <w:bottom w:val="single" w:sz="4" w:space="0" w:color="000000"/>
              <w:right w:val="single" w:sz="4" w:space="0" w:color="000000"/>
            </w:tcBorders>
          </w:tcPr>
          <w:p w14:paraId="247C1457"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4725195C" w14:textId="77777777" w:rsidR="006C2DCD" w:rsidRDefault="006C2DCD" w:rsidP="00E73D8A">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山西统一企</w:t>
            </w:r>
            <w:r>
              <w:rPr>
                <w:rFonts w:asciiTheme="minorEastAsia" w:hAnsiTheme="minorEastAsia" w:cs="宋体"/>
                <w:kern w:val="0"/>
                <w:szCs w:val="21"/>
                <w:lang w:eastAsia="zh-CN"/>
              </w:rPr>
              <w:t>业有限公司</w:t>
            </w:r>
          </w:p>
        </w:tc>
      </w:tr>
      <w:tr w:rsidR="006C2DCD" w14:paraId="08627907"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C77EBF0"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18</w:t>
            </w:r>
          </w:p>
        </w:tc>
        <w:tc>
          <w:tcPr>
            <w:tcW w:w="1106" w:type="dxa"/>
            <w:vMerge/>
            <w:tcBorders>
              <w:top w:val="single" w:sz="4" w:space="0" w:color="000000"/>
              <w:left w:val="single" w:sz="4" w:space="0" w:color="000000"/>
              <w:bottom w:val="single" w:sz="4" w:space="0" w:color="000000"/>
              <w:right w:val="single" w:sz="4" w:space="0" w:color="000000"/>
            </w:tcBorders>
          </w:tcPr>
          <w:p w14:paraId="2FA32AC8"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1AD1745"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内蒙古统一企业有限</w:t>
            </w:r>
            <w:r>
              <w:rPr>
                <w:rFonts w:asciiTheme="minorEastAsia" w:hAnsiTheme="minorEastAsia" w:cs="宋体"/>
                <w:kern w:val="0"/>
                <w:szCs w:val="21"/>
                <w:lang w:eastAsia="zh-CN"/>
              </w:rPr>
              <w:t>公司</w:t>
            </w:r>
          </w:p>
        </w:tc>
      </w:tr>
      <w:tr w:rsidR="006C2DCD" w14:paraId="49BEDE1E"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4C9B58B"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19</w:t>
            </w:r>
          </w:p>
        </w:tc>
        <w:tc>
          <w:tcPr>
            <w:tcW w:w="1106" w:type="dxa"/>
            <w:vMerge/>
            <w:tcBorders>
              <w:top w:val="single" w:sz="4" w:space="0" w:color="000000"/>
              <w:left w:val="single" w:sz="4" w:space="0" w:color="000000"/>
              <w:bottom w:val="single" w:sz="4" w:space="0" w:color="000000"/>
              <w:right w:val="single" w:sz="4" w:space="0" w:color="000000"/>
            </w:tcBorders>
          </w:tcPr>
          <w:p w14:paraId="09467196"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E804408"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石家庄统一企业有限</w:t>
            </w:r>
            <w:r>
              <w:rPr>
                <w:rFonts w:asciiTheme="minorEastAsia" w:hAnsiTheme="minorEastAsia" w:cs="宋体"/>
                <w:kern w:val="0"/>
                <w:szCs w:val="21"/>
                <w:lang w:eastAsia="zh-CN"/>
              </w:rPr>
              <w:t>公司</w:t>
            </w:r>
          </w:p>
        </w:tc>
      </w:tr>
      <w:tr w:rsidR="006C2DCD" w14:paraId="1D929C8F"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3A5BFE70"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20</w:t>
            </w:r>
          </w:p>
        </w:tc>
        <w:tc>
          <w:tcPr>
            <w:tcW w:w="1106" w:type="dxa"/>
            <w:vMerge w:val="restart"/>
            <w:tcBorders>
              <w:top w:val="single" w:sz="4" w:space="0" w:color="000000"/>
              <w:left w:val="single" w:sz="4" w:space="0" w:color="000000"/>
              <w:bottom w:val="single" w:sz="4" w:space="0" w:color="000000"/>
              <w:right w:val="single" w:sz="4" w:space="0" w:color="000000"/>
            </w:tcBorders>
          </w:tcPr>
          <w:p w14:paraId="763CEAD9"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华东区</w:t>
            </w:r>
          </w:p>
        </w:tc>
        <w:tc>
          <w:tcPr>
            <w:tcW w:w="6114" w:type="dxa"/>
            <w:tcBorders>
              <w:top w:val="single" w:sz="4" w:space="0" w:color="000000"/>
              <w:left w:val="single" w:sz="4" w:space="0" w:color="000000"/>
              <w:bottom w:val="single" w:sz="4" w:space="0" w:color="000000"/>
              <w:right w:val="single" w:sz="4" w:space="0" w:color="000000"/>
            </w:tcBorders>
          </w:tcPr>
          <w:p w14:paraId="1A0A70B5"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昆山统一企业食品有限</w:t>
            </w:r>
            <w:r>
              <w:rPr>
                <w:rFonts w:asciiTheme="minorEastAsia" w:hAnsiTheme="minorEastAsia" w:cs="宋体"/>
                <w:kern w:val="0"/>
                <w:szCs w:val="21"/>
                <w:lang w:eastAsia="zh-CN"/>
              </w:rPr>
              <w:t>公司</w:t>
            </w:r>
          </w:p>
        </w:tc>
      </w:tr>
      <w:tr w:rsidR="006C2DCD" w14:paraId="04FA8997"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C8CD465"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21</w:t>
            </w:r>
          </w:p>
        </w:tc>
        <w:tc>
          <w:tcPr>
            <w:tcW w:w="1106" w:type="dxa"/>
            <w:vMerge/>
            <w:tcBorders>
              <w:top w:val="single" w:sz="4" w:space="0" w:color="000000"/>
              <w:left w:val="single" w:sz="4" w:space="0" w:color="000000"/>
              <w:bottom w:val="single" w:sz="4" w:space="0" w:color="000000"/>
              <w:right w:val="single" w:sz="4" w:space="0" w:color="000000"/>
            </w:tcBorders>
          </w:tcPr>
          <w:p w14:paraId="61BCF43E"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8F2C84A"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杭州统一企</w:t>
            </w:r>
            <w:r>
              <w:rPr>
                <w:rFonts w:asciiTheme="minorEastAsia" w:hAnsiTheme="minorEastAsia" w:cs="宋体"/>
                <w:kern w:val="0"/>
                <w:szCs w:val="21"/>
                <w:lang w:eastAsia="zh-CN"/>
              </w:rPr>
              <w:t>业有限公司</w:t>
            </w:r>
          </w:p>
        </w:tc>
      </w:tr>
      <w:tr w:rsidR="006C2DCD" w14:paraId="15137C33"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A7D1D01"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22</w:t>
            </w:r>
          </w:p>
        </w:tc>
        <w:tc>
          <w:tcPr>
            <w:tcW w:w="1106" w:type="dxa"/>
            <w:vMerge/>
            <w:tcBorders>
              <w:top w:val="single" w:sz="4" w:space="0" w:color="000000"/>
              <w:left w:val="single" w:sz="4" w:space="0" w:color="000000"/>
              <w:bottom w:val="single" w:sz="4" w:space="0" w:color="000000"/>
              <w:right w:val="single" w:sz="4" w:space="0" w:color="000000"/>
            </w:tcBorders>
          </w:tcPr>
          <w:p w14:paraId="4CCE7D37"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8A67642"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合肥统一企</w:t>
            </w:r>
            <w:r>
              <w:rPr>
                <w:rFonts w:asciiTheme="minorEastAsia" w:hAnsiTheme="minorEastAsia" w:cs="宋体"/>
                <w:kern w:val="0"/>
                <w:szCs w:val="21"/>
                <w:lang w:eastAsia="zh-CN"/>
              </w:rPr>
              <w:t>业有限公司</w:t>
            </w:r>
          </w:p>
        </w:tc>
      </w:tr>
      <w:tr w:rsidR="006C2DCD" w14:paraId="4684959C" w14:textId="77777777" w:rsidTr="00E73D8A">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2790692D" w14:textId="77777777" w:rsidR="006C2DCD" w:rsidRDefault="006C2DCD" w:rsidP="00E73D8A">
            <w:pPr>
              <w:spacing w:before="37"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23</w:t>
            </w:r>
          </w:p>
        </w:tc>
        <w:tc>
          <w:tcPr>
            <w:tcW w:w="1106" w:type="dxa"/>
            <w:vMerge/>
            <w:tcBorders>
              <w:top w:val="single" w:sz="4" w:space="0" w:color="000000"/>
              <w:left w:val="single" w:sz="4" w:space="0" w:color="000000"/>
              <w:bottom w:val="single" w:sz="4" w:space="0" w:color="000000"/>
              <w:right w:val="single" w:sz="4" w:space="0" w:color="000000"/>
            </w:tcBorders>
          </w:tcPr>
          <w:p w14:paraId="6A1FA31C"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AC1591D" w14:textId="77777777" w:rsidR="006C2DCD" w:rsidRDefault="006C2DCD" w:rsidP="00E73D8A">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上海统一企业饮</w:t>
            </w:r>
            <w:r>
              <w:rPr>
                <w:rFonts w:asciiTheme="minorEastAsia" w:hAnsiTheme="minorEastAsia" w:cs="宋体"/>
                <w:kern w:val="0"/>
                <w:szCs w:val="21"/>
                <w:lang w:eastAsia="zh-CN"/>
              </w:rPr>
              <w:t>料食品有限公司</w:t>
            </w:r>
          </w:p>
        </w:tc>
      </w:tr>
      <w:tr w:rsidR="006C2DCD" w14:paraId="0C5E4C2F"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76C66F9" w14:textId="77777777" w:rsidR="006C2DCD" w:rsidRDefault="006C2DCD" w:rsidP="00E73D8A">
            <w:pPr>
              <w:spacing w:before="35" w:line="211" w:lineRule="auto"/>
              <w:ind w:left="359"/>
              <w:jc w:val="left"/>
              <w:rPr>
                <w:rFonts w:asciiTheme="minorEastAsia" w:hAnsiTheme="minorEastAsia" w:cs="宋体"/>
                <w:kern w:val="0"/>
                <w:szCs w:val="21"/>
              </w:rPr>
            </w:pPr>
            <w:r>
              <w:rPr>
                <w:rFonts w:asciiTheme="minorEastAsia" w:hAnsiTheme="minorEastAsia" w:cs="宋体"/>
                <w:spacing w:val="-6"/>
                <w:kern w:val="0"/>
                <w:szCs w:val="21"/>
              </w:rPr>
              <w:t>24</w:t>
            </w:r>
          </w:p>
        </w:tc>
        <w:tc>
          <w:tcPr>
            <w:tcW w:w="1106" w:type="dxa"/>
            <w:vMerge/>
            <w:tcBorders>
              <w:top w:val="single" w:sz="4" w:space="0" w:color="000000"/>
              <w:left w:val="single" w:sz="4" w:space="0" w:color="000000"/>
              <w:bottom w:val="single" w:sz="4" w:space="0" w:color="000000"/>
              <w:right w:val="single" w:sz="4" w:space="0" w:color="000000"/>
            </w:tcBorders>
          </w:tcPr>
          <w:p w14:paraId="44B74E7A"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474A6700"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江苏统一企</w:t>
            </w:r>
            <w:r>
              <w:rPr>
                <w:rFonts w:asciiTheme="minorEastAsia" w:hAnsiTheme="minorEastAsia" w:cs="宋体"/>
                <w:kern w:val="0"/>
                <w:szCs w:val="21"/>
                <w:lang w:eastAsia="zh-CN"/>
              </w:rPr>
              <w:t>业有限公司</w:t>
            </w:r>
          </w:p>
        </w:tc>
      </w:tr>
      <w:tr w:rsidR="006C2DCD" w14:paraId="5EEF7589"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89D711B"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25</w:t>
            </w:r>
          </w:p>
        </w:tc>
        <w:tc>
          <w:tcPr>
            <w:tcW w:w="1106" w:type="dxa"/>
            <w:vMerge/>
            <w:tcBorders>
              <w:top w:val="single" w:sz="4" w:space="0" w:color="000000"/>
              <w:left w:val="single" w:sz="4" w:space="0" w:color="000000"/>
              <w:bottom w:val="single" w:sz="4" w:space="0" w:color="000000"/>
              <w:right w:val="single" w:sz="4" w:space="0" w:color="000000"/>
            </w:tcBorders>
          </w:tcPr>
          <w:p w14:paraId="6B08DDF7"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4E383FAC"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上海统一企</w:t>
            </w:r>
            <w:r>
              <w:rPr>
                <w:rFonts w:asciiTheme="minorEastAsia" w:hAnsiTheme="minorEastAsia" w:cs="宋体"/>
                <w:kern w:val="0"/>
                <w:szCs w:val="21"/>
                <w:lang w:eastAsia="zh-CN"/>
              </w:rPr>
              <w:t>业有限公司</w:t>
            </w:r>
          </w:p>
        </w:tc>
      </w:tr>
      <w:tr w:rsidR="006C2DCD" w14:paraId="0E584671" w14:textId="77777777" w:rsidTr="00E73D8A">
        <w:trPr>
          <w:trHeight w:hRule="exact" w:val="357"/>
        </w:trPr>
        <w:tc>
          <w:tcPr>
            <w:tcW w:w="955" w:type="dxa"/>
            <w:tcBorders>
              <w:top w:val="single" w:sz="4" w:space="0" w:color="000000"/>
              <w:left w:val="single" w:sz="4" w:space="0" w:color="000000"/>
              <w:bottom w:val="single" w:sz="4" w:space="0" w:color="000000"/>
              <w:right w:val="single" w:sz="4" w:space="0" w:color="000000"/>
            </w:tcBorders>
          </w:tcPr>
          <w:p w14:paraId="237CF09F" w14:textId="77777777" w:rsidR="006C2DCD" w:rsidRDefault="006C2DCD" w:rsidP="00E73D8A">
            <w:pPr>
              <w:spacing w:before="54"/>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26</w:t>
            </w:r>
          </w:p>
        </w:tc>
        <w:tc>
          <w:tcPr>
            <w:tcW w:w="1106" w:type="dxa"/>
            <w:vMerge w:val="restart"/>
            <w:tcBorders>
              <w:top w:val="single" w:sz="4" w:space="0" w:color="000000"/>
              <w:left w:val="single" w:sz="4" w:space="0" w:color="000000"/>
              <w:bottom w:val="single" w:sz="4" w:space="0" w:color="000000"/>
              <w:right w:val="single" w:sz="4" w:space="0" w:color="000000"/>
            </w:tcBorders>
          </w:tcPr>
          <w:p w14:paraId="0B27D42A" w14:textId="77777777" w:rsidR="006C2DCD" w:rsidRDefault="006C2DCD" w:rsidP="00E73D8A">
            <w:pPr>
              <w:spacing w:line="200" w:lineRule="exact"/>
              <w:jc w:val="left"/>
              <w:rPr>
                <w:rFonts w:asciiTheme="minorEastAsia" w:hAnsiTheme="minorEastAsia" w:cs="宋体"/>
                <w:kern w:val="0"/>
                <w:szCs w:val="21"/>
              </w:rPr>
            </w:pPr>
          </w:p>
          <w:p w14:paraId="1202FEEA" w14:textId="77777777" w:rsidR="006C2DCD" w:rsidRDefault="006C2DCD" w:rsidP="00E73D8A">
            <w:pPr>
              <w:spacing w:line="200" w:lineRule="exact"/>
              <w:jc w:val="left"/>
              <w:rPr>
                <w:rFonts w:asciiTheme="minorEastAsia" w:hAnsiTheme="minorEastAsia" w:cs="宋体"/>
                <w:kern w:val="0"/>
                <w:szCs w:val="21"/>
              </w:rPr>
            </w:pPr>
          </w:p>
          <w:p w14:paraId="17FA1E91" w14:textId="77777777" w:rsidR="006C2DCD" w:rsidRDefault="006C2DCD" w:rsidP="00E73D8A">
            <w:pPr>
              <w:spacing w:line="225" w:lineRule="exact"/>
              <w:jc w:val="left"/>
              <w:rPr>
                <w:rFonts w:asciiTheme="minorEastAsia" w:hAnsiTheme="minorEastAsia" w:cs="宋体"/>
                <w:kern w:val="0"/>
                <w:szCs w:val="21"/>
              </w:rPr>
            </w:pPr>
          </w:p>
          <w:p w14:paraId="7173660F"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华中区</w:t>
            </w:r>
          </w:p>
        </w:tc>
        <w:tc>
          <w:tcPr>
            <w:tcW w:w="6114" w:type="dxa"/>
            <w:tcBorders>
              <w:top w:val="single" w:sz="4" w:space="0" w:color="000000"/>
              <w:left w:val="single" w:sz="4" w:space="0" w:color="000000"/>
              <w:bottom w:val="single" w:sz="4" w:space="0" w:color="000000"/>
              <w:right w:val="single" w:sz="4" w:space="0" w:color="000000"/>
            </w:tcBorders>
          </w:tcPr>
          <w:p w14:paraId="731F2EEE" w14:textId="77777777" w:rsidR="006C2DCD" w:rsidRDefault="006C2DCD" w:rsidP="00E73D8A">
            <w:pPr>
              <w:spacing w:before="54"/>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武汉统一企业食品有限</w:t>
            </w:r>
            <w:r>
              <w:rPr>
                <w:rFonts w:asciiTheme="minorEastAsia" w:hAnsiTheme="minorEastAsia" w:cs="宋体"/>
                <w:kern w:val="0"/>
                <w:szCs w:val="21"/>
                <w:lang w:eastAsia="zh-CN"/>
              </w:rPr>
              <w:t>公司</w:t>
            </w:r>
          </w:p>
        </w:tc>
      </w:tr>
      <w:tr w:rsidR="006C2DCD" w14:paraId="33057C8B"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6B9318C4"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27</w:t>
            </w:r>
          </w:p>
        </w:tc>
        <w:tc>
          <w:tcPr>
            <w:tcW w:w="1106" w:type="dxa"/>
            <w:vMerge/>
            <w:tcBorders>
              <w:top w:val="single" w:sz="4" w:space="0" w:color="000000"/>
              <w:left w:val="single" w:sz="4" w:space="0" w:color="000000"/>
              <w:bottom w:val="single" w:sz="4" w:space="0" w:color="000000"/>
              <w:right w:val="single" w:sz="4" w:space="0" w:color="000000"/>
            </w:tcBorders>
          </w:tcPr>
          <w:p w14:paraId="052A0E7E"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97AB1D8"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长沙统一企</w:t>
            </w:r>
            <w:r>
              <w:rPr>
                <w:rFonts w:asciiTheme="minorEastAsia" w:hAnsiTheme="minorEastAsia" w:cs="宋体"/>
                <w:kern w:val="0"/>
                <w:szCs w:val="21"/>
                <w:lang w:eastAsia="zh-CN"/>
              </w:rPr>
              <w:t>业有限公司</w:t>
            </w:r>
          </w:p>
        </w:tc>
      </w:tr>
      <w:tr w:rsidR="006C2DCD" w14:paraId="32567F06"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7487A880"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28</w:t>
            </w:r>
          </w:p>
        </w:tc>
        <w:tc>
          <w:tcPr>
            <w:tcW w:w="1106" w:type="dxa"/>
            <w:vMerge/>
            <w:tcBorders>
              <w:top w:val="single" w:sz="4" w:space="0" w:color="000000"/>
              <w:left w:val="single" w:sz="4" w:space="0" w:color="000000"/>
              <w:bottom w:val="single" w:sz="4" w:space="0" w:color="000000"/>
              <w:right w:val="single" w:sz="4" w:space="0" w:color="000000"/>
            </w:tcBorders>
          </w:tcPr>
          <w:p w14:paraId="135825B2"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7AAE66C"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南昌统一企</w:t>
            </w:r>
            <w:r>
              <w:rPr>
                <w:rFonts w:asciiTheme="minorEastAsia" w:hAnsiTheme="minorEastAsia" w:cs="宋体"/>
                <w:kern w:val="0"/>
                <w:szCs w:val="21"/>
                <w:lang w:eastAsia="zh-CN"/>
              </w:rPr>
              <w:t>业有限公司</w:t>
            </w:r>
          </w:p>
        </w:tc>
      </w:tr>
      <w:tr w:rsidR="006C2DCD" w14:paraId="74003CC2" w14:textId="77777777" w:rsidTr="00E73D8A">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3B53CF17" w14:textId="77777777" w:rsidR="006C2DCD" w:rsidRDefault="006C2DCD" w:rsidP="00E73D8A">
            <w:pPr>
              <w:spacing w:before="37"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29</w:t>
            </w:r>
          </w:p>
        </w:tc>
        <w:tc>
          <w:tcPr>
            <w:tcW w:w="1106" w:type="dxa"/>
            <w:vMerge/>
            <w:tcBorders>
              <w:top w:val="single" w:sz="4" w:space="0" w:color="000000"/>
              <w:left w:val="single" w:sz="4" w:space="0" w:color="000000"/>
              <w:bottom w:val="single" w:sz="4" w:space="0" w:color="000000"/>
              <w:right w:val="single" w:sz="4" w:space="0" w:color="000000"/>
            </w:tcBorders>
          </w:tcPr>
          <w:p w14:paraId="193C6AE4"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DDD75E2" w14:textId="77777777" w:rsidR="006C2DCD" w:rsidRDefault="006C2DCD" w:rsidP="00E73D8A">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武穴统一企业矿泉水</w:t>
            </w:r>
            <w:r>
              <w:rPr>
                <w:rFonts w:asciiTheme="minorEastAsia" w:hAnsiTheme="minorEastAsia" w:cs="宋体"/>
                <w:kern w:val="0"/>
                <w:szCs w:val="21"/>
                <w:lang w:eastAsia="zh-CN"/>
              </w:rPr>
              <w:t>有限公司</w:t>
            </w:r>
          </w:p>
        </w:tc>
      </w:tr>
      <w:tr w:rsidR="006C2DCD" w14:paraId="3D8CEE29"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4827E0A0"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30</w:t>
            </w:r>
          </w:p>
        </w:tc>
        <w:tc>
          <w:tcPr>
            <w:tcW w:w="1106" w:type="dxa"/>
            <w:vMerge w:val="restart"/>
            <w:tcBorders>
              <w:top w:val="single" w:sz="4" w:space="0" w:color="000000"/>
              <w:left w:val="single" w:sz="4" w:space="0" w:color="000000"/>
              <w:bottom w:val="single" w:sz="4" w:space="0" w:color="000000"/>
              <w:right w:val="single" w:sz="4" w:space="0" w:color="000000"/>
            </w:tcBorders>
          </w:tcPr>
          <w:p w14:paraId="3CE14799" w14:textId="77777777" w:rsidR="006C2DCD" w:rsidRDefault="006C2DCD" w:rsidP="00E73D8A">
            <w:pPr>
              <w:spacing w:line="200" w:lineRule="exact"/>
              <w:jc w:val="left"/>
              <w:rPr>
                <w:rFonts w:asciiTheme="minorEastAsia" w:hAnsiTheme="minorEastAsia" w:cs="宋体"/>
                <w:kern w:val="0"/>
                <w:szCs w:val="21"/>
              </w:rPr>
            </w:pPr>
          </w:p>
          <w:p w14:paraId="29847A85" w14:textId="77777777" w:rsidR="006C2DCD" w:rsidRDefault="006C2DCD" w:rsidP="00E73D8A">
            <w:pPr>
              <w:spacing w:line="200" w:lineRule="exact"/>
              <w:jc w:val="left"/>
              <w:rPr>
                <w:rFonts w:asciiTheme="minorEastAsia" w:hAnsiTheme="minorEastAsia" w:cs="宋体"/>
                <w:kern w:val="0"/>
                <w:szCs w:val="21"/>
              </w:rPr>
            </w:pPr>
          </w:p>
          <w:p w14:paraId="5A5D1429" w14:textId="77777777" w:rsidR="006C2DCD" w:rsidRDefault="006C2DCD" w:rsidP="00E73D8A">
            <w:pPr>
              <w:spacing w:line="332" w:lineRule="exact"/>
              <w:jc w:val="left"/>
              <w:rPr>
                <w:rFonts w:asciiTheme="minorEastAsia" w:hAnsiTheme="minorEastAsia" w:cs="宋体"/>
                <w:kern w:val="0"/>
                <w:szCs w:val="21"/>
              </w:rPr>
            </w:pPr>
          </w:p>
          <w:p w14:paraId="3FDB4C8D"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西北区</w:t>
            </w:r>
          </w:p>
        </w:tc>
        <w:tc>
          <w:tcPr>
            <w:tcW w:w="6114" w:type="dxa"/>
            <w:tcBorders>
              <w:top w:val="single" w:sz="4" w:space="0" w:color="000000"/>
              <w:left w:val="single" w:sz="4" w:space="0" w:color="000000"/>
              <w:bottom w:val="single" w:sz="4" w:space="0" w:color="000000"/>
              <w:right w:val="single" w:sz="4" w:space="0" w:color="000000"/>
            </w:tcBorders>
          </w:tcPr>
          <w:p w14:paraId="5B148707"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新疆统一企业食品有限</w:t>
            </w:r>
            <w:r>
              <w:rPr>
                <w:rFonts w:asciiTheme="minorEastAsia" w:hAnsiTheme="minorEastAsia" w:cs="宋体"/>
                <w:kern w:val="0"/>
                <w:szCs w:val="21"/>
                <w:lang w:eastAsia="zh-CN"/>
              </w:rPr>
              <w:t>公司</w:t>
            </w:r>
          </w:p>
        </w:tc>
      </w:tr>
      <w:tr w:rsidR="006C2DCD" w14:paraId="05BFA0D8" w14:textId="77777777" w:rsidTr="00E73D8A">
        <w:trPr>
          <w:trHeight w:hRule="exact" w:val="286"/>
        </w:trPr>
        <w:tc>
          <w:tcPr>
            <w:tcW w:w="955" w:type="dxa"/>
            <w:tcBorders>
              <w:top w:val="single" w:sz="4" w:space="0" w:color="000000"/>
              <w:left w:val="single" w:sz="4" w:space="0" w:color="000000"/>
              <w:bottom w:val="single" w:sz="4" w:space="0" w:color="000000"/>
              <w:right w:val="single" w:sz="4" w:space="0" w:color="000000"/>
            </w:tcBorders>
          </w:tcPr>
          <w:p w14:paraId="629973D5"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31</w:t>
            </w:r>
          </w:p>
        </w:tc>
        <w:tc>
          <w:tcPr>
            <w:tcW w:w="1106" w:type="dxa"/>
            <w:vMerge/>
            <w:tcBorders>
              <w:top w:val="single" w:sz="4" w:space="0" w:color="000000"/>
              <w:left w:val="single" w:sz="4" w:space="0" w:color="000000"/>
              <w:bottom w:val="single" w:sz="4" w:space="0" w:color="000000"/>
              <w:right w:val="single" w:sz="4" w:space="0" w:color="000000"/>
            </w:tcBorders>
          </w:tcPr>
          <w:p w14:paraId="33FDA386"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47709CC"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阿克苏统一企业有限</w:t>
            </w:r>
            <w:r>
              <w:rPr>
                <w:rFonts w:asciiTheme="minorEastAsia" w:hAnsiTheme="minorEastAsia" w:cs="宋体"/>
                <w:kern w:val="0"/>
                <w:szCs w:val="21"/>
                <w:lang w:eastAsia="zh-CN"/>
              </w:rPr>
              <w:t>公司</w:t>
            </w:r>
          </w:p>
        </w:tc>
      </w:tr>
      <w:tr w:rsidR="006C2DCD" w14:paraId="40D0A9C0"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38A27C2"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32</w:t>
            </w:r>
          </w:p>
        </w:tc>
        <w:tc>
          <w:tcPr>
            <w:tcW w:w="1106" w:type="dxa"/>
            <w:vMerge/>
            <w:tcBorders>
              <w:top w:val="single" w:sz="4" w:space="0" w:color="000000"/>
              <w:left w:val="single" w:sz="4" w:space="0" w:color="000000"/>
              <w:bottom w:val="single" w:sz="4" w:space="0" w:color="000000"/>
              <w:right w:val="single" w:sz="4" w:space="0" w:color="000000"/>
            </w:tcBorders>
          </w:tcPr>
          <w:p w14:paraId="0623F42E"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2C5B2CC1"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陕西统一企</w:t>
            </w:r>
            <w:r>
              <w:rPr>
                <w:rFonts w:asciiTheme="minorEastAsia" w:hAnsiTheme="minorEastAsia" w:cs="宋体"/>
                <w:kern w:val="0"/>
                <w:szCs w:val="21"/>
                <w:lang w:eastAsia="zh-CN"/>
              </w:rPr>
              <w:t>业有限公司</w:t>
            </w:r>
          </w:p>
        </w:tc>
      </w:tr>
      <w:tr w:rsidR="006C2DCD" w14:paraId="445C16B7"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00D0916"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33</w:t>
            </w:r>
          </w:p>
        </w:tc>
        <w:tc>
          <w:tcPr>
            <w:tcW w:w="1106" w:type="dxa"/>
            <w:vMerge/>
            <w:tcBorders>
              <w:top w:val="single" w:sz="4" w:space="0" w:color="000000"/>
              <w:left w:val="single" w:sz="4" w:space="0" w:color="000000"/>
              <w:bottom w:val="single" w:sz="4" w:space="0" w:color="000000"/>
              <w:right w:val="single" w:sz="4" w:space="0" w:color="000000"/>
            </w:tcBorders>
          </w:tcPr>
          <w:p w14:paraId="2F225EC5"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49A73DF"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1"/>
                <w:kern w:val="0"/>
                <w:szCs w:val="21"/>
                <w:lang w:eastAsia="zh-CN"/>
              </w:rPr>
              <w:t>呼图壁统一企业番</w:t>
            </w:r>
            <w:r>
              <w:rPr>
                <w:rFonts w:asciiTheme="minorEastAsia" w:hAnsiTheme="minorEastAsia" w:cs="宋体"/>
                <w:kern w:val="0"/>
                <w:szCs w:val="21"/>
                <w:lang w:eastAsia="zh-CN"/>
              </w:rPr>
              <w:t>茄制品科技有限公司</w:t>
            </w:r>
          </w:p>
        </w:tc>
      </w:tr>
      <w:tr w:rsidR="006C2DCD" w14:paraId="1198AE2F" w14:textId="77777777" w:rsidTr="00E73D8A">
        <w:trPr>
          <w:trHeight w:hRule="exact" w:val="288"/>
        </w:trPr>
        <w:tc>
          <w:tcPr>
            <w:tcW w:w="955" w:type="dxa"/>
            <w:tcBorders>
              <w:top w:val="single" w:sz="4" w:space="0" w:color="000000"/>
              <w:left w:val="single" w:sz="4" w:space="0" w:color="000000"/>
              <w:bottom w:val="single" w:sz="4" w:space="0" w:color="000000"/>
              <w:right w:val="single" w:sz="4" w:space="0" w:color="000000"/>
            </w:tcBorders>
          </w:tcPr>
          <w:p w14:paraId="1BE0491E" w14:textId="77777777" w:rsidR="006C2DCD" w:rsidRDefault="006C2DCD" w:rsidP="00E73D8A">
            <w:pPr>
              <w:spacing w:before="37"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34</w:t>
            </w:r>
          </w:p>
        </w:tc>
        <w:tc>
          <w:tcPr>
            <w:tcW w:w="1106" w:type="dxa"/>
            <w:vMerge/>
            <w:tcBorders>
              <w:top w:val="single" w:sz="4" w:space="0" w:color="000000"/>
              <w:left w:val="single" w:sz="4" w:space="0" w:color="000000"/>
              <w:bottom w:val="single" w:sz="4" w:space="0" w:color="000000"/>
              <w:right w:val="single" w:sz="4" w:space="0" w:color="000000"/>
            </w:tcBorders>
          </w:tcPr>
          <w:p w14:paraId="0661C730"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70233442" w14:textId="77777777" w:rsidR="006C2DCD" w:rsidRDefault="006C2DCD" w:rsidP="00E73D8A">
            <w:pPr>
              <w:spacing w:before="37"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宁夏统一企</w:t>
            </w:r>
            <w:r>
              <w:rPr>
                <w:rFonts w:asciiTheme="minorEastAsia" w:hAnsiTheme="minorEastAsia" w:cs="宋体"/>
                <w:kern w:val="0"/>
                <w:szCs w:val="21"/>
                <w:lang w:eastAsia="zh-CN"/>
              </w:rPr>
              <w:t>业有限公司</w:t>
            </w:r>
          </w:p>
        </w:tc>
      </w:tr>
      <w:tr w:rsidR="006C2DCD" w14:paraId="67565135"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295EEB43"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35</w:t>
            </w:r>
          </w:p>
        </w:tc>
        <w:tc>
          <w:tcPr>
            <w:tcW w:w="1106" w:type="dxa"/>
            <w:vMerge/>
            <w:tcBorders>
              <w:top w:val="single" w:sz="4" w:space="0" w:color="000000"/>
              <w:left w:val="single" w:sz="4" w:space="0" w:color="000000"/>
              <w:bottom w:val="single" w:sz="4" w:space="0" w:color="000000"/>
              <w:right w:val="single" w:sz="4" w:space="0" w:color="000000"/>
            </w:tcBorders>
          </w:tcPr>
          <w:p w14:paraId="397426EE"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8065E24"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白银统一企</w:t>
            </w:r>
            <w:r>
              <w:rPr>
                <w:rFonts w:asciiTheme="minorEastAsia" w:hAnsiTheme="minorEastAsia" w:cs="宋体"/>
                <w:kern w:val="0"/>
                <w:szCs w:val="21"/>
                <w:lang w:eastAsia="zh-CN"/>
              </w:rPr>
              <w:t>业有限公司</w:t>
            </w:r>
          </w:p>
        </w:tc>
      </w:tr>
      <w:tr w:rsidR="006C2DCD" w14:paraId="3BA00AFB" w14:textId="77777777" w:rsidTr="00E73D8A">
        <w:trPr>
          <w:trHeight w:hRule="exact" w:val="420"/>
        </w:trPr>
        <w:tc>
          <w:tcPr>
            <w:tcW w:w="955" w:type="dxa"/>
            <w:tcBorders>
              <w:top w:val="single" w:sz="4" w:space="0" w:color="000000"/>
              <w:left w:val="single" w:sz="4" w:space="0" w:color="000000"/>
              <w:bottom w:val="single" w:sz="4" w:space="0" w:color="000000"/>
              <w:right w:val="single" w:sz="4" w:space="0" w:color="000000"/>
            </w:tcBorders>
          </w:tcPr>
          <w:p w14:paraId="75765F0D"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36</w:t>
            </w:r>
          </w:p>
        </w:tc>
        <w:tc>
          <w:tcPr>
            <w:tcW w:w="1106" w:type="dxa"/>
            <w:vMerge w:val="restart"/>
            <w:tcBorders>
              <w:top w:val="single" w:sz="4" w:space="0" w:color="000000"/>
              <w:left w:val="single" w:sz="4" w:space="0" w:color="000000"/>
              <w:bottom w:val="single" w:sz="4" w:space="0" w:color="000000"/>
              <w:right w:val="single" w:sz="4" w:space="0" w:color="000000"/>
            </w:tcBorders>
          </w:tcPr>
          <w:p w14:paraId="59297F24" w14:textId="77777777" w:rsidR="006C2DCD" w:rsidRDefault="006C2DCD" w:rsidP="00E73D8A">
            <w:pPr>
              <w:spacing w:line="200" w:lineRule="exact"/>
              <w:jc w:val="left"/>
              <w:rPr>
                <w:rFonts w:asciiTheme="minorEastAsia" w:hAnsiTheme="minorEastAsia" w:cs="宋体"/>
                <w:kern w:val="0"/>
                <w:szCs w:val="21"/>
              </w:rPr>
            </w:pPr>
          </w:p>
          <w:p w14:paraId="27FF6704" w14:textId="77777777" w:rsidR="006C2DCD" w:rsidRDefault="006C2DCD" w:rsidP="00E73D8A">
            <w:pPr>
              <w:spacing w:line="389" w:lineRule="exact"/>
              <w:jc w:val="left"/>
              <w:rPr>
                <w:rFonts w:asciiTheme="minorEastAsia" w:hAnsiTheme="minorEastAsia" w:cs="宋体"/>
                <w:kern w:val="0"/>
                <w:szCs w:val="21"/>
              </w:rPr>
            </w:pPr>
          </w:p>
          <w:p w14:paraId="0C1FBD41" w14:textId="77777777" w:rsidR="006C2DCD" w:rsidRDefault="006C2DCD" w:rsidP="00E73D8A">
            <w:pPr>
              <w:ind w:left="95"/>
              <w:jc w:val="left"/>
              <w:rPr>
                <w:rFonts w:asciiTheme="minorEastAsia" w:hAnsiTheme="minorEastAsia" w:cs="宋体"/>
                <w:kern w:val="0"/>
                <w:szCs w:val="21"/>
              </w:rPr>
            </w:pPr>
            <w:r>
              <w:rPr>
                <w:rFonts w:asciiTheme="minorEastAsia" w:hAnsiTheme="minorEastAsia" w:cs="宋体"/>
                <w:spacing w:val="-3"/>
                <w:kern w:val="0"/>
                <w:szCs w:val="21"/>
              </w:rPr>
              <w:t>中原区</w:t>
            </w:r>
          </w:p>
        </w:tc>
        <w:tc>
          <w:tcPr>
            <w:tcW w:w="6114" w:type="dxa"/>
            <w:tcBorders>
              <w:top w:val="single" w:sz="4" w:space="0" w:color="000000"/>
              <w:left w:val="single" w:sz="4" w:space="0" w:color="000000"/>
              <w:bottom w:val="single" w:sz="4" w:space="0" w:color="000000"/>
              <w:right w:val="single" w:sz="4" w:space="0" w:color="000000"/>
            </w:tcBorders>
          </w:tcPr>
          <w:p w14:paraId="38AC0DF4"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济南统一企</w:t>
            </w:r>
            <w:r>
              <w:rPr>
                <w:rFonts w:asciiTheme="minorEastAsia" w:hAnsiTheme="minorEastAsia" w:cs="宋体"/>
                <w:kern w:val="0"/>
                <w:szCs w:val="21"/>
                <w:lang w:eastAsia="zh-CN"/>
              </w:rPr>
              <w:t>业有限公司</w:t>
            </w:r>
          </w:p>
        </w:tc>
      </w:tr>
      <w:tr w:rsidR="006C2DCD" w14:paraId="79C4A973" w14:textId="77777777" w:rsidTr="00E73D8A">
        <w:trPr>
          <w:trHeight w:hRule="exact" w:val="426"/>
        </w:trPr>
        <w:tc>
          <w:tcPr>
            <w:tcW w:w="955" w:type="dxa"/>
            <w:tcBorders>
              <w:top w:val="single" w:sz="4" w:space="0" w:color="000000"/>
              <w:left w:val="single" w:sz="4" w:space="0" w:color="000000"/>
              <w:bottom w:val="single" w:sz="4" w:space="0" w:color="000000"/>
              <w:right w:val="single" w:sz="4" w:space="0" w:color="000000"/>
            </w:tcBorders>
          </w:tcPr>
          <w:p w14:paraId="05D201A6"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37</w:t>
            </w:r>
          </w:p>
        </w:tc>
        <w:tc>
          <w:tcPr>
            <w:tcW w:w="1106" w:type="dxa"/>
            <w:vMerge/>
            <w:tcBorders>
              <w:top w:val="single" w:sz="4" w:space="0" w:color="000000"/>
              <w:left w:val="single" w:sz="4" w:space="0" w:color="000000"/>
              <w:bottom w:val="single" w:sz="4" w:space="0" w:color="000000"/>
              <w:right w:val="single" w:sz="4" w:space="0" w:color="000000"/>
            </w:tcBorders>
          </w:tcPr>
          <w:p w14:paraId="6495F533"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67EC92B2"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郑州统一企</w:t>
            </w:r>
            <w:r>
              <w:rPr>
                <w:rFonts w:asciiTheme="minorEastAsia" w:hAnsiTheme="minorEastAsia" w:cs="宋体"/>
                <w:kern w:val="0"/>
                <w:szCs w:val="21"/>
                <w:lang w:eastAsia="zh-CN"/>
              </w:rPr>
              <w:t>业有限公司</w:t>
            </w:r>
          </w:p>
        </w:tc>
      </w:tr>
      <w:tr w:rsidR="006C2DCD" w14:paraId="1610BEC9"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08A5AB79"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38</w:t>
            </w:r>
          </w:p>
        </w:tc>
        <w:tc>
          <w:tcPr>
            <w:tcW w:w="1106" w:type="dxa"/>
            <w:vMerge/>
            <w:tcBorders>
              <w:top w:val="single" w:sz="4" w:space="0" w:color="000000"/>
              <w:left w:val="single" w:sz="4" w:space="0" w:color="000000"/>
              <w:bottom w:val="single" w:sz="4" w:space="0" w:color="000000"/>
              <w:right w:val="single" w:sz="4" w:space="0" w:color="000000"/>
            </w:tcBorders>
          </w:tcPr>
          <w:p w14:paraId="56AFFCD3"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38830983"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河南统一企</w:t>
            </w:r>
            <w:r>
              <w:rPr>
                <w:rFonts w:asciiTheme="minorEastAsia" w:hAnsiTheme="minorEastAsia" w:cs="宋体"/>
                <w:kern w:val="0"/>
                <w:szCs w:val="21"/>
                <w:lang w:eastAsia="zh-CN"/>
              </w:rPr>
              <w:t>业有限公司</w:t>
            </w:r>
          </w:p>
        </w:tc>
      </w:tr>
      <w:tr w:rsidR="006C2DCD" w14:paraId="645B2862" w14:textId="77777777" w:rsidTr="00E73D8A">
        <w:trPr>
          <w:trHeight w:hRule="exact" w:val="285"/>
        </w:trPr>
        <w:tc>
          <w:tcPr>
            <w:tcW w:w="955" w:type="dxa"/>
            <w:tcBorders>
              <w:top w:val="single" w:sz="4" w:space="0" w:color="000000"/>
              <w:left w:val="single" w:sz="4" w:space="0" w:color="000000"/>
              <w:bottom w:val="single" w:sz="4" w:space="0" w:color="000000"/>
              <w:right w:val="single" w:sz="4" w:space="0" w:color="000000"/>
            </w:tcBorders>
          </w:tcPr>
          <w:p w14:paraId="1B73D07B" w14:textId="77777777" w:rsidR="006C2DCD" w:rsidRDefault="006C2DCD" w:rsidP="00E73D8A">
            <w:pPr>
              <w:spacing w:before="35" w:line="211" w:lineRule="auto"/>
              <w:ind w:left="359"/>
              <w:jc w:val="left"/>
              <w:rPr>
                <w:rFonts w:asciiTheme="minorEastAsia" w:hAnsiTheme="minorEastAsia" w:cs="宋体"/>
                <w:kern w:val="0"/>
                <w:szCs w:val="21"/>
                <w:lang w:eastAsia="zh-CN"/>
              </w:rPr>
            </w:pPr>
            <w:r>
              <w:rPr>
                <w:rFonts w:asciiTheme="minorEastAsia" w:hAnsiTheme="minorEastAsia" w:cs="宋体" w:hint="eastAsia"/>
                <w:spacing w:val="-6"/>
                <w:kern w:val="0"/>
                <w:szCs w:val="21"/>
                <w:lang w:eastAsia="zh-CN"/>
              </w:rPr>
              <w:t>39</w:t>
            </w:r>
          </w:p>
        </w:tc>
        <w:tc>
          <w:tcPr>
            <w:tcW w:w="1106" w:type="dxa"/>
            <w:vMerge/>
            <w:tcBorders>
              <w:top w:val="single" w:sz="4" w:space="0" w:color="000000"/>
              <w:left w:val="single" w:sz="4" w:space="0" w:color="000000"/>
              <w:bottom w:val="single" w:sz="4" w:space="0" w:color="000000"/>
              <w:right w:val="single" w:sz="4" w:space="0" w:color="000000"/>
            </w:tcBorders>
          </w:tcPr>
          <w:p w14:paraId="4511BFA5" w14:textId="77777777" w:rsidR="006C2DCD" w:rsidRDefault="006C2DCD" w:rsidP="00E73D8A">
            <w:pPr>
              <w:jc w:val="left"/>
              <w:rPr>
                <w:rFonts w:asciiTheme="minorEastAsia" w:hAnsiTheme="minorEastAsia" w:cs="宋体"/>
                <w:kern w:val="0"/>
                <w:szCs w:val="21"/>
              </w:rPr>
            </w:pPr>
          </w:p>
        </w:tc>
        <w:tc>
          <w:tcPr>
            <w:tcW w:w="6114" w:type="dxa"/>
            <w:tcBorders>
              <w:top w:val="single" w:sz="4" w:space="0" w:color="000000"/>
              <w:left w:val="single" w:sz="4" w:space="0" w:color="000000"/>
              <w:bottom w:val="single" w:sz="4" w:space="0" w:color="000000"/>
              <w:right w:val="single" w:sz="4" w:space="0" w:color="000000"/>
            </w:tcBorders>
          </w:tcPr>
          <w:p w14:paraId="54F20949" w14:textId="77777777" w:rsidR="006C2DCD" w:rsidRDefault="006C2DCD" w:rsidP="00E73D8A">
            <w:pPr>
              <w:spacing w:before="35" w:line="211" w:lineRule="auto"/>
              <w:ind w:left="95"/>
              <w:jc w:val="left"/>
              <w:rPr>
                <w:rFonts w:asciiTheme="minorEastAsia" w:hAnsiTheme="minorEastAsia" w:cs="宋体"/>
                <w:kern w:val="0"/>
                <w:szCs w:val="21"/>
                <w:lang w:eastAsia="zh-CN"/>
              </w:rPr>
            </w:pPr>
            <w:r>
              <w:rPr>
                <w:rFonts w:asciiTheme="minorEastAsia" w:hAnsiTheme="minorEastAsia" w:cs="宋体"/>
                <w:spacing w:val="-2"/>
                <w:kern w:val="0"/>
                <w:szCs w:val="21"/>
                <w:lang w:eastAsia="zh-CN"/>
              </w:rPr>
              <w:t>徐州统一企</w:t>
            </w:r>
            <w:r>
              <w:rPr>
                <w:rFonts w:asciiTheme="minorEastAsia" w:hAnsiTheme="minorEastAsia" w:cs="宋体"/>
                <w:kern w:val="0"/>
                <w:szCs w:val="21"/>
                <w:lang w:eastAsia="zh-CN"/>
              </w:rPr>
              <w:t>业有限公司</w:t>
            </w:r>
          </w:p>
        </w:tc>
      </w:tr>
    </w:tbl>
    <w:p w14:paraId="182922E7" w14:textId="77777777" w:rsidR="006269DE" w:rsidRPr="006C2DCD" w:rsidRDefault="006269DE" w:rsidP="00843FAC">
      <w:pPr>
        <w:jc w:val="center"/>
        <w:rPr>
          <w:sz w:val="36"/>
          <w:szCs w:val="36"/>
        </w:rPr>
      </w:pPr>
    </w:p>
    <w:p w14:paraId="7D2CAF96" w14:textId="77777777" w:rsidR="006269DE" w:rsidRDefault="006269DE" w:rsidP="00843FAC">
      <w:pPr>
        <w:jc w:val="center"/>
        <w:rPr>
          <w:sz w:val="36"/>
          <w:szCs w:val="36"/>
        </w:rPr>
      </w:pPr>
    </w:p>
    <w:p w14:paraId="36590C1F" w14:textId="77777777" w:rsidR="006269DE" w:rsidRDefault="006269DE" w:rsidP="00843FAC">
      <w:pPr>
        <w:jc w:val="center"/>
        <w:rPr>
          <w:sz w:val="36"/>
          <w:szCs w:val="36"/>
        </w:rPr>
      </w:pPr>
    </w:p>
    <w:p w14:paraId="1132DA34" w14:textId="77777777" w:rsidR="006269DE" w:rsidRDefault="006269DE" w:rsidP="00843FAC">
      <w:pPr>
        <w:jc w:val="center"/>
        <w:rPr>
          <w:sz w:val="36"/>
          <w:szCs w:val="36"/>
        </w:rPr>
      </w:pPr>
    </w:p>
    <w:p w14:paraId="66E9C7AB" w14:textId="77777777" w:rsidR="006269DE" w:rsidRDefault="006269DE" w:rsidP="00843FAC">
      <w:pPr>
        <w:jc w:val="center"/>
        <w:rPr>
          <w:sz w:val="36"/>
          <w:szCs w:val="36"/>
        </w:rPr>
      </w:pPr>
    </w:p>
    <w:p w14:paraId="319DCF9A" w14:textId="77777777" w:rsidR="00E5390F" w:rsidRDefault="00E5390F" w:rsidP="00E5390F">
      <w:pPr>
        <w:spacing w:line="360" w:lineRule="auto"/>
        <w:jc w:val="center"/>
        <w:rPr>
          <w:sz w:val="36"/>
          <w:szCs w:val="36"/>
        </w:rPr>
      </w:pPr>
    </w:p>
    <w:p w14:paraId="0E3210AE" w14:textId="77777777" w:rsidR="00E5390F" w:rsidRPr="00E5390F" w:rsidRDefault="00E5390F" w:rsidP="00E5390F">
      <w:pPr>
        <w:jc w:val="left"/>
        <w:rPr>
          <w:sz w:val="28"/>
        </w:rPr>
      </w:pPr>
      <w:r>
        <w:rPr>
          <w:rFonts w:hint="eastAsia"/>
          <w:sz w:val="28"/>
        </w:rPr>
        <w:t>附件四</w:t>
      </w:r>
    </w:p>
    <w:p w14:paraId="31B68C7F" w14:textId="77777777" w:rsidR="00E5390F" w:rsidRDefault="00E5390F" w:rsidP="00E5390F">
      <w:pPr>
        <w:spacing w:line="360" w:lineRule="auto"/>
        <w:jc w:val="center"/>
        <w:rPr>
          <w:rFonts w:ascii="宋体" w:hAnsi="宋体"/>
          <w:b/>
          <w:bCs/>
          <w:sz w:val="32"/>
          <w:szCs w:val="32"/>
        </w:rPr>
      </w:pPr>
      <w:r>
        <w:rPr>
          <w:rFonts w:ascii="宋体" w:hAnsi="宋体" w:hint="eastAsia"/>
          <w:b/>
          <w:bCs/>
          <w:sz w:val="32"/>
          <w:szCs w:val="32"/>
        </w:rPr>
        <w:t>净水处理用反渗透膜技术要求</w:t>
      </w:r>
    </w:p>
    <w:p w14:paraId="4338C133" w14:textId="77777777" w:rsidR="00E5390F" w:rsidRDefault="00E5390F" w:rsidP="00E5390F">
      <w:pPr>
        <w:pStyle w:val="a8"/>
        <w:numPr>
          <w:ilvl w:val="0"/>
          <w:numId w:val="3"/>
        </w:numPr>
        <w:tabs>
          <w:tab w:val="left" w:pos="482"/>
        </w:tabs>
        <w:spacing w:line="360" w:lineRule="auto"/>
        <w:ind w:firstLineChars="0"/>
        <w:rPr>
          <w:rFonts w:ascii="宋体" w:hAnsi="宋体"/>
          <w:sz w:val="21"/>
          <w:szCs w:val="21"/>
        </w:rPr>
      </w:pPr>
      <w:r>
        <w:rPr>
          <w:rFonts w:ascii="宋体" w:hAnsi="宋体" w:hint="eastAsia"/>
          <w:color w:val="000000"/>
          <w:sz w:val="21"/>
          <w:szCs w:val="21"/>
        </w:rPr>
        <w:t>交货时间</w:t>
      </w:r>
      <w:r>
        <w:rPr>
          <w:rFonts w:ascii="宋体" w:hAnsi="宋体" w:hint="eastAsia"/>
          <w:sz w:val="21"/>
          <w:szCs w:val="21"/>
        </w:rPr>
        <w:t>：</w:t>
      </w:r>
      <w:r>
        <w:rPr>
          <w:rFonts w:ascii="宋体" w:hAnsi="宋体" w:hint="eastAsia"/>
          <w:bCs/>
          <w:sz w:val="21"/>
          <w:szCs w:val="21"/>
        </w:rPr>
        <w:t>自下订单开始，交货期在25天以内</w:t>
      </w:r>
      <w:r>
        <w:rPr>
          <w:rFonts w:ascii="宋体" w:hAnsi="宋体" w:hint="eastAsia"/>
          <w:sz w:val="21"/>
          <w:szCs w:val="21"/>
        </w:rPr>
        <w:t>。</w:t>
      </w:r>
    </w:p>
    <w:p w14:paraId="73588BEE" w14:textId="77777777" w:rsidR="00E5390F" w:rsidRDefault="00E5390F" w:rsidP="00E5390F">
      <w:pPr>
        <w:pStyle w:val="a8"/>
        <w:numPr>
          <w:ilvl w:val="0"/>
          <w:numId w:val="3"/>
        </w:numPr>
        <w:tabs>
          <w:tab w:val="left" w:pos="482"/>
        </w:tabs>
        <w:spacing w:line="360" w:lineRule="auto"/>
        <w:ind w:firstLineChars="0"/>
        <w:rPr>
          <w:rFonts w:ascii="宋体" w:hAnsi="宋体"/>
          <w:color w:val="000000"/>
          <w:sz w:val="21"/>
          <w:szCs w:val="21"/>
        </w:rPr>
      </w:pPr>
      <w:r>
        <w:rPr>
          <w:rFonts w:ascii="宋体" w:hAnsi="宋体" w:hint="eastAsia"/>
          <w:sz w:val="21"/>
          <w:szCs w:val="21"/>
        </w:rPr>
        <w:t>交货地点：统一企业下属各子公司厂内指定地点。</w:t>
      </w:r>
    </w:p>
    <w:p w14:paraId="26FD1177" w14:textId="77777777" w:rsidR="00E5390F" w:rsidRDefault="00E5390F" w:rsidP="00E5390F">
      <w:pPr>
        <w:pStyle w:val="a8"/>
        <w:numPr>
          <w:ilvl w:val="0"/>
          <w:numId w:val="4"/>
        </w:numPr>
        <w:tabs>
          <w:tab w:val="left" w:pos="540"/>
          <w:tab w:val="left" w:pos="720"/>
        </w:tabs>
        <w:adjustRightInd w:val="0"/>
        <w:snapToGrid w:val="0"/>
        <w:spacing w:line="360" w:lineRule="auto"/>
        <w:ind w:left="540" w:firstLineChars="0"/>
        <w:textAlignment w:val="baseline"/>
        <w:rPr>
          <w:rFonts w:ascii="宋体" w:hAnsi="宋体"/>
          <w:color w:val="000000"/>
          <w:sz w:val="21"/>
          <w:szCs w:val="21"/>
        </w:rPr>
      </w:pPr>
      <w:r>
        <w:rPr>
          <w:rFonts w:ascii="宋体" w:hAnsi="宋体" w:hint="eastAsia"/>
          <w:sz w:val="21"/>
          <w:szCs w:val="21"/>
        </w:rPr>
        <w:t>统一企业子公司主要分布：昆山、徐州、上海、杭州、</w:t>
      </w:r>
      <w:r w:rsidR="006C2DCD">
        <w:rPr>
          <w:rFonts w:ascii="宋体" w:hAnsi="宋体" w:hint="eastAsia"/>
          <w:sz w:val="21"/>
          <w:szCs w:val="21"/>
        </w:rPr>
        <w:t>南昌</w:t>
      </w:r>
      <w:r>
        <w:rPr>
          <w:rFonts w:ascii="宋体" w:hAnsi="宋体" w:hint="eastAsia"/>
          <w:sz w:val="21"/>
          <w:szCs w:val="21"/>
        </w:rPr>
        <w:t>、合肥、郑州、河南、武汉、广州、福州、南宁、南昌、海南、长沙、贵阳、昆明、新疆、阿克苏、白银、成都、重庆、</w:t>
      </w:r>
      <w:r w:rsidR="006C2DCD">
        <w:rPr>
          <w:rFonts w:ascii="宋体" w:hAnsi="宋体" w:hint="eastAsia"/>
          <w:sz w:val="21"/>
          <w:szCs w:val="21"/>
        </w:rPr>
        <w:t>陕西</w:t>
      </w:r>
      <w:r>
        <w:rPr>
          <w:rFonts w:ascii="宋体" w:hAnsi="宋体" w:hint="eastAsia"/>
          <w:sz w:val="21"/>
          <w:szCs w:val="21"/>
        </w:rPr>
        <w:t>、北京、石家庄、哈尔滨、长春、沈阳、济南、烟台、内蒙古、山西、天津等</w:t>
      </w:r>
      <w:r>
        <w:rPr>
          <w:rFonts w:ascii="宋体" w:hAnsi="宋体" w:hint="eastAsia"/>
          <w:color w:val="000000"/>
          <w:sz w:val="21"/>
          <w:szCs w:val="21"/>
        </w:rPr>
        <w:t>。</w:t>
      </w:r>
    </w:p>
    <w:p w14:paraId="5593BA33" w14:textId="77777777" w:rsidR="00E5390F" w:rsidRDefault="00E5390F" w:rsidP="00E5390F">
      <w:pPr>
        <w:pStyle w:val="a8"/>
        <w:numPr>
          <w:ilvl w:val="0"/>
          <w:numId w:val="3"/>
        </w:numPr>
        <w:tabs>
          <w:tab w:val="left" w:pos="482"/>
        </w:tabs>
        <w:spacing w:line="360" w:lineRule="auto"/>
        <w:ind w:firstLineChars="0"/>
        <w:rPr>
          <w:rFonts w:ascii="宋体" w:hAnsi="宋体"/>
          <w:color w:val="000000"/>
          <w:sz w:val="21"/>
          <w:szCs w:val="21"/>
        </w:rPr>
      </w:pPr>
      <w:r>
        <w:rPr>
          <w:rFonts w:ascii="宋体" w:hAnsi="宋体" w:hint="eastAsia"/>
          <w:color w:val="000000"/>
          <w:sz w:val="21"/>
          <w:szCs w:val="21"/>
        </w:rPr>
        <w:t>包装：标识完整明确、包装规格、生产厂商、批号等资料。</w:t>
      </w:r>
    </w:p>
    <w:p w14:paraId="1F5B2AAB" w14:textId="77777777" w:rsidR="00E5390F" w:rsidRDefault="00E5390F" w:rsidP="00E5390F">
      <w:pPr>
        <w:pStyle w:val="a8"/>
        <w:numPr>
          <w:ilvl w:val="0"/>
          <w:numId w:val="3"/>
        </w:numPr>
        <w:tabs>
          <w:tab w:val="left" w:pos="482"/>
        </w:tabs>
        <w:spacing w:line="360" w:lineRule="auto"/>
        <w:ind w:firstLineChars="0"/>
        <w:rPr>
          <w:rFonts w:ascii="宋体" w:hAnsi="宋体"/>
          <w:sz w:val="21"/>
          <w:szCs w:val="21"/>
        </w:rPr>
      </w:pPr>
      <w:r>
        <w:rPr>
          <w:rFonts w:ascii="宋体" w:hAnsi="宋体" w:hint="eastAsia"/>
          <w:sz w:val="21"/>
          <w:szCs w:val="21"/>
        </w:rPr>
        <w:t>RO规格：</w:t>
      </w:r>
    </w:p>
    <w:p w14:paraId="0780AA6E" w14:textId="77777777" w:rsidR="00E5390F" w:rsidRDefault="00E5390F" w:rsidP="00E5390F">
      <w:pPr>
        <w:pStyle w:val="a8"/>
        <w:numPr>
          <w:ilvl w:val="0"/>
          <w:numId w:val="5"/>
        </w:numPr>
        <w:tabs>
          <w:tab w:val="left" w:pos="541"/>
        </w:tabs>
        <w:spacing w:line="360" w:lineRule="auto"/>
        <w:ind w:firstLineChars="0"/>
        <w:rPr>
          <w:rFonts w:ascii="宋体" w:hAnsi="宋体"/>
          <w:sz w:val="21"/>
          <w:szCs w:val="21"/>
        </w:rPr>
      </w:pPr>
      <w:r>
        <w:rPr>
          <w:rFonts w:ascii="宋体" w:hAnsi="宋体" w:hint="eastAsia"/>
          <w:sz w:val="21"/>
          <w:szCs w:val="21"/>
        </w:rPr>
        <w:t>应用于食品、饮料公司净水处理，需提供有效期内的涉水批件。</w:t>
      </w:r>
    </w:p>
    <w:p w14:paraId="6E16FC4C" w14:textId="77777777" w:rsidR="00E5390F" w:rsidRDefault="00E5390F" w:rsidP="00E5390F">
      <w:pPr>
        <w:pStyle w:val="a8"/>
        <w:numPr>
          <w:ilvl w:val="0"/>
          <w:numId w:val="4"/>
        </w:numPr>
        <w:tabs>
          <w:tab w:val="left" w:pos="540"/>
          <w:tab w:val="left" w:pos="720"/>
        </w:tabs>
        <w:adjustRightInd w:val="0"/>
        <w:snapToGrid w:val="0"/>
        <w:spacing w:line="360" w:lineRule="auto"/>
        <w:ind w:left="540" w:firstLineChars="0"/>
        <w:textAlignment w:val="baseline"/>
        <w:rPr>
          <w:rFonts w:ascii="宋体" w:hAnsi="宋体"/>
          <w:sz w:val="21"/>
          <w:szCs w:val="21"/>
        </w:rPr>
      </w:pPr>
      <w:r>
        <w:rPr>
          <w:rFonts w:ascii="宋体" w:hAnsi="宋体" w:hint="eastAsia"/>
          <w:sz w:val="21"/>
          <w:szCs w:val="21"/>
        </w:rPr>
        <w:t>规格：8英寸</w:t>
      </w:r>
    </w:p>
    <w:p w14:paraId="02D9F49C" w14:textId="77777777" w:rsidR="00E5390F" w:rsidRDefault="00E5390F" w:rsidP="00E5390F">
      <w:pPr>
        <w:pStyle w:val="a8"/>
        <w:numPr>
          <w:ilvl w:val="0"/>
          <w:numId w:val="4"/>
        </w:numPr>
        <w:tabs>
          <w:tab w:val="left" w:pos="540"/>
          <w:tab w:val="left" w:pos="720"/>
        </w:tabs>
        <w:adjustRightInd w:val="0"/>
        <w:snapToGrid w:val="0"/>
        <w:spacing w:line="360" w:lineRule="auto"/>
        <w:ind w:left="540" w:firstLineChars="0"/>
        <w:textAlignment w:val="baseline"/>
        <w:rPr>
          <w:rFonts w:ascii="宋体" w:hAnsi="宋体"/>
          <w:sz w:val="21"/>
          <w:szCs w:val="21"/>
        </w:rPr>
      </w:pPr>
      <w:r>
        <w:rPr>
          <w:rFonts w:ascii="宋体" w:hAnsi="宋体" w:hint="eastAsia"/>
          <w:sz w:val="21"/>
          <w:szCs w:val="21"/>
        </w:rPr>
        <w:t>性能（统一企业各厂RO设备进水为软化水，水源为市政自来水或地下水）：</w:t>
      </w:r>
    </w:p>
    <w:p w14:paraId="7E89C807" w14:textId="77777777" w:rsidR="00E5390F" w:rsidRDefault="00E5390F" w:rsidP="00E5390F">
      <w:pPr>
        <w:pStyle w:val="a8"/>
        <w:adjustRightInd w:val="0"/>
        <w:snapToGrid w:val="0"/>
        <w:spacing w:line="360" w:lineRule="auto"/>
        <w:ind w:leftChars="-64" w:left="-134" w:firstLineChars="231" w:firstLine="485"/>
        <w:textAlignment w:val="baseline"/>
        <w:rPr>
          <w:rFonts w:ascii="宋体" w:hAnsi="宋体"/>
          <w:sz w:val="21"/>
          <w:szCs w:val="21"/>
        </w:rPr>
      </w:pPr>
      <w:r>
        <w:rPr>
          <w:rFonts w:ascii="宋体" w:hAnsi="宋体" w:hint="eastAsia"/>
          <w:sz w:val="21"/>
          <w:szCs w:val="21"/>
        </w:rPr>
        <w:t>4.1脱盐率（因水质差异，以下2种验收条件符合1种可判定符合）：</w:t>
      </w:r>
    </w:p>
    <w:p w14:paraId="06CBC011" w14:textId="77777777" w:rsidR="00E5390F" w:rsidRDefault="00E5390F" w:rsidP="00E5390F">
      <w:pPr>
        <w:pStyle w:val="a8"/>
        <w:numPr>
          <w:ilvl w:val="0"/>
          <w:numId w:val="6"/>
        </w:numPr>
        <w:adjustRightInd w:val="0"/>
        <w:snapToGrid w:val="0"/>
        <w:spacing w:line="360" w:lineRule="auto"/>
        <w:ind w:leftChars="-64" w:left="-134" w:firstLineChars="231" w:firstLine="485"/>
        <w:textAlignment w:val="baseline"/>
        <w:rPr>
          <w:rFonts w:ascii="宋体" w:hAnsi="宋体"/>
          <w:sz w:val="21"/>
          <w:szCs w:val="21"/>
        </w:rPr>
      </w:pPr>
      <w:r>
        <w:rPr>
          <w:rFonts w:ascii="宋体" w:hAnsi="宋体" w:hint="eastAsia"/>
          <w:sz w:val="21"/>
          <w:szCs w:val="21"/>
        </w:rPr>
        <w:t>RO设备系统脱盐率（也可用单只膜或单只膜壳脱盐率）≥99%；</w:t>
      </w:r>
    </w:p>
    <w:p w14:paraId="5193F89C" w14:textId="77777777" w:rsidR="00E5390F" w:rsidRDefault="00E5390F" w:rsidP="00E5390F">
      <w:pPr>
        <w:pStyle w:val="a8"/>
        <w:numPr>
          <w:ilvl w:val="0"/>
          <w:numId w:val="6"/>
        </w:numPr>
        <w:adjustRightInd w:val="0"/>
        <w:snapToGrid w:val="0"/>
        <w:spacing w:line="360" w:lineRule="auto"/>
        <w:ind w:leftChars="-64" w:left="-134" w:firstLineChars="231" w:firstLine="485"/>
        <w:textAlignment w:val="baseline"/>
        <w:rPr>
          <w:rFonts w:ascii="宋体" w:hAnsi="宋体"/>
          <w:sz w:val="21"/>
          <w:szCs w:val="21"/>
        </w:rPr>
      </w:pPr>
      <w:r>
        <w:rPr>
          <w:rFonts w:ascii="宋体" w:hAnsi="宋体" w:hint="eastAsia"/>
          <w:sz w:val="21"/>
          <w:szCs w:val="21"/>
        </w:rPr>
        <w:t>RO设备综合产水电导率≤5μs/cm。</w:t>
      </w:r>
    </w:p>
    <w:p w14:paraId="34B5477F" w14:textId="77777777" w:rsidR="00E5390F" w:rsidRDefault="00E5390F" w:rsidP="00E5390F">
      <w:pPr>
        <w:pStyle w:val="a8"/>
        <w:adjustRightInd w:val="0"/>
        <w:snapToGrid w:val="0"/>
        <w:spacing w:line="360" w:lineRule="auto"/>
        <w:ind w:leftChars="-64" w:left="-134" w:firstLineChars="231" w:firstLine="485"/>
        <w:textAlignment w:val="baseline"/>
        <w:rPr>
          <w:rFonts w:ascii="宋体" w:hAnsi="宋体"/>
          <w:sz w:val="21"/>
          <w:szCs w:val="21"/>
        </w:rPr>
      </w:pPr>
      <w:r>
        <w:rPr>
          <w:rFonts w:ascii="宋体" w:hAnsi="宋体" w:hint="eastAsia"/>
          <w:sz w:val="21"/>
          <w:szCs w:val="21"/>
        </w:rPr>
        <w:t>4.2产水量：单只膜元件产水量≥1T/H（25℃）。</w:t>
      </w:r>
    </w:p>
    <w:p w14:paraId="2984B046" w14:textId="77777777" w:rsidR="00E5390F" w:rsidRDefault="00E5390F" w:rsidP="00E5390F">
      <w:pPr>
        <w:pStyle w:val="a8"/>
        <w:spacing w:line="360" w:lineRule="auto"/>
        <w:ind w:left="181" w:firstLineChars="0" w:firstLine="0"/>
        <w:rPr>
          <w:rFonts w:ascii="宋体" w:hAnsi="宋体" w:cs="宋体"/>
          <w:kern w:val="0"/>
          <w:sz w:val="21"/>
          <w:szCs w:val="21"/>
        </w:rPr>
      </w:pPr>
      <w:r>
        <w:rPr>
          <w:rFonts w:ascii="宋体" w:hAnsi="宋体" w:cs="宋体" w:hint="eastAsia"/>
          <w:kern w:val="0"/>
          <w:sz w:val="21"/>
          <w:szCs w:val="21"/>
        </w:rPr>
        <w:t>5、厂商需进行2种规格报价：</w:t>
      </w:r>
    </w:p>
    <w:p w14:paraId="626B3ECD" w14:textId="77777777" w:rsidR="00E5390F" w:rsidRDefault="00E5390F" w:rsidP="00E5390F">
      <w:pPr>
        <w:pStyle w:val="a8"/>
        <w:adjustRightInd w:val="0"/>
        <w:snapToGrid w:val="0"/>
        <w:spacing w:line="360" w:lineRule="auto"/>
        <w:ind w:leftChars="-64" w:left="-134" w:firstLineChars="231" w:firstLine="485"/>
        <w:textAlignment w:val="baseline"/>
        <w:rPr>
          <w:rFonts w:ascii="宋体" w:hAnsi="宋体"/>
          <w:sz w:val="21"/>
          <w:szCs w:val="21"/>
        </w:rPr>
      </w:pPr>
      <w:r>
        <w:rPr>
          <w:rFonts w:ascii="宋体" w:hAnsi="宋体" w:hint="eastAsia"/>
          <w:sz w:val="21"/>
          <w:szCs w:val="21"/>
        </w:rPr>
        <w:t>5.1常规运行压力：运行压力等同东丽TM720D-400；</w:t>
      </w:r>
    </w:p>
    <w:p w14:paraId="4755225A" w14:textId="77777777" w:rsidR="00E5390F" w:rsidRDefault="00E5390F" w:rsidP="00E5390F">
      <w:pPr>
        <w:pStyle w:val="a8"/>
        <w:adjustRightInd w:val="0"/>
        <w:snapToGrid w:val="0"/>
        <w:spacing w:line="360" w:lineRule="auto"/>
        <w:ind w:leftChars="-64" w:left="-134" w:firstLineChars="231" w:firstLine="485"/>
        <w:textAlignment w:val="baseline"/>
        <w:rPr>
          <w:rFonts w:ascii="宋体" w:hAnsi="宋体"/>
          <w:sz w:val="21"/>
          <w:szCs w:val="21"/>
        </w:rPr>
      </w:pPr>
      <w:r>
        <w:rPr>
          <w:rFonts w:ascii="宋体" w:hAnsi="宋体" w:hint="eastAsia"/>
          <w:sz w:val="21"/>
          <w:szCs w:val="21"/>
        </w:rPr>
        <w:t>5.2低压/低能耗：运行压力等同东丽TMG20D-400。</w:t>
      </w:r>
    </w:p>
    <w:p w14:paraId="1723210A" w14:textId="77777777" w:rsidR="00E5390F" w:rsidRDefault="00E5390F" w:rsidP="00E5390F">
      <w:pPr>
        <w:pStyle w:val="a8"/>
        <w:numPr>
          <w:ilvl w:val="0"/>
          <w:numId w:val="3"/>
        </w:numPr>
        <w:tabs>
          <w:tab w:val="left" w:pos="482"/>
        </w:tabs>
        <w:spacing w:line="360" w:lineRule="auto"/>
        <w:ind w:firstLineChars="0"/>
        <w:rPr>
          <w:rFonts w:ascii="宋体" w:hAnsi="宋体"/>
          <w:sz w:val="21"/>
          <w:szCs w:val="21"/>
        </w:rPr>
      </w:pPr>
      <w:r>
        <w:rPr>
          <w:rFonts w:ascii="宋体" w:hAnsi="宋体" w:hint="eastAsia"/>
          <w:sz w:val="21"/>
          <w:szCs w:val="21"/>
        </w:rPr>
        <w:t>验收方式：</w:t>
      </w:r>
    </w:p>
    <w:p w14:paraId="39B73056" w14:textId="77777777" w:rsidR="00E5390F" w:rsidRDefault="00E5390F" w:rsidP="00E5390F">
      <w:pPr>
        <w:spacing w:line="360" w:lineRule="auto"/>
        <w:ind w:leftChars="85" w:left="432" w:hangingChars="121" w:hanging="254"/>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hint="eastAsia"/>
          <w:szCs w:val="21"/>
        </w:rPr>
        <w:t>所交货品必须为</w:t>
      </w:r>
      <w:r>
        <w:rPr>
          <w:rFonts w:ascii="宋体" w:hAnsi="宋体" w:cs="宋体" w:hint="eastAsia"/>
          <w:color w:val="000000"/>
          <w:kern w:val="0"/>
          <w:szCs w:val="21"/>
        </w:rPr>
        <w:t>全新正品。</w:t>
      </w:r>
    </w:p>
    <w:p w14:paraId="43C61375" w14:textId="77777777" w:rsidR="00E5390F" w:rsidRDefault="00E5390F" w:rsidP="00E5390F">
      <w:pPr>
        <w:spacing w:line="360" w:lineRule="auto"/>
        <w:ind w:leftChars="85" w:left="432" w:hangingChars="121" w:hanging="254"/>
        <w:jc w:val="left"/>
        <w:rPr>
          <w:rFonts w:ascii="宋体" w:hAnsi="宋体" w:cs="宋体"/>
          <w:color w:val="000000"/>
          <w:kern w:val="0"/>
          <w:szCs w:val="21"/>
        </w:rPr>
      </w:pPr>
      <w:r>
        <w:rPr>
          <w:rFonts w:ascii="宋体" w:hAnsi="宋体" w:cs="宋体" w:hint="eastAsia"/>
          <w:color w:val="000000"/>
          <w:kern w:val="0"/>
          <w:szCs w:val="21"/>
        </w:rPr>
        <w:t>2、供应商交货时须提供</w:t>
      </w:r>
      <w:r>
        <w:rPr>
          <w:rFonts w:ascii="宋体" w:hAnsi="宋体" w:cs="宋体" w:hint="eastAsia"/>
          <w:kern w:val="0"/>
          <w:szCs w:val="21"/>
        </w:rPr>
        <w:t>产</w:t>
      </w:r>
      <w:r>
        <w:rPr>
          <w:rFonts w:ascii="宋体" w:hAnsi="宋体" w:cs="宋体" w:hint="eastAsia"/>
          <w:color w:val="000000"/>
          <w:kern w:val="0"/>
          <w:szCs w:val="21"/>
        </w:rPr>
        <w:t>地证明、膜元件编号、出厂检验报告、有效期内的涉水批件等。</w:t>
      </w:r>
    </w:p>
    <w:p w14:paraId="20E53C88" w14:textId="77777777" w:rsidR="00E5390F" w:rsidRDefault="00E5390F" w:rsidP="00E5390F">
      <w:pPr>
        <w:spacing w:line="360" w:lineRule="auto"/>
        <w:ind w:leftChars="85" w:left="432" w:hangingChars="121" w:hanging="254"/>
        <w:jc w:val="left"/>
        <w:rPr>
          <w:rFonts w:ascii="宋体" w:hAnsi="宋体" w:cs="宋体"/>
          <w:dstrike/>
          <w:kern w:val="0"/>
          <w:szCs w:val="21"/>
        </w:rPr>
      </w:pPr>
      <w:r>
        <w:rPr>
          <w:rFonts w:ascii="宋体" w:hAnsi="宋体" w:cs="宋体" w:hint="eastAsia"/>
          <w:kern w:val="0"/>
          <w:szCs w:val="21"/>
        </w:rPr>
        <w:t>3、统一公司依“四、RO规格”之要求进行验收，若得标厂商认为需共同验收，需提前告知。</w:t>
      </w:r>
    </w:p>
    <w:p w14:paraId="154FFCC2" w14:textId="77777777" w:rsidR="00E5390F" w:rsidRDefault="00E5390F" w:rsidP="00E5390F">
      <w:pPr>
        <w:spacing w:line="360" w:lineRule="auto"/>
        <w:ind w:leftChars="85" w:left="432" w:hangingChars="121" w:hanging="254"/>
        <w:jc w:val="left"/>
        <w:rPr>
          <w:rFonts w:ascii="宋体" w:hAnsi="宋体" w:cs="宋体"/>
          <w:color w:val="000000"/>
          <w:kern w:val="0"/>
          <w:szCs w:val="21"/>
        </w:rPr>
      </w:pPr>
      <w:r>
        <w:rPr>
          <w:rFonts w:ascii="宋体" w:hAnsi="宋体" w:cs="宋体" w:hint="eastAsia"/>
          <w:color w:val="000000"/>
          <w:kern w:val="0"/>
          <w:szCs w:val="21"/>
        </w:rPr>
        <w:t>4、统一公司</w:t>
      </w:r>
      <w:r>
        <w:rPr>
          <w:rFonts w:ascii="宋体" w:hAnsi="宋体" w:cs="宋体" w:hint="eastAsia"/>
          <w:kern w:val="0"/>
          <w:szCs w:val="21"/>
        </w:rPr>
        <w:t>有权</w:t>
      </w:r>
      <w:r>
        <w:rPr>
          <w:rFonts w:ascii="宋体" w:hAnsi="宋体" w:cs="宋体" w:hint="eastAsia"/>
          <w:color w:val="000000"/>
          <w:kern w:val="0"/>
          <w:szCs w:val="21"/>
        </w:rPr>
        <w:t>视需随机从每批RO膜进货产品中抽检依相关标准送第三方检测。若检测结果不合格费用由厂商承担，若合格，费用由统一公司承担。若得标厂商认为需共同取样，需提前告知。</w:t>
      </w:r>
    </w:p>
    <w:p w14:paraId="38A05FAA" w14:textId="77777777" w:rsidR="00E5390F" w:rsidRDefault="00E5390F" w:rsidP="00E5390F">
      <w:pPr>
        <w:pStyle w:val="a8"/>
        <w:numPr>
          <w:ilvl w:val="0"/>
          <w:numId w:val="3"/>
        </w:numPr>
        <w:tabs>
          <w:tab w:val="left" w:pos="482"/>
        </w:tabs>
        <w:spacing w:line="360" w:lineRule="auto"/>
        <w:ind w:firstLineChars="0"/>
        <w:rPr>
          <w:rFonts w:ascii="宋体" w:hAnsi="宋体"/>
          <w:sz w:val="21"/>
          <w:szCs w:val="21"/>
        </w:rPr>
      </w:pPr>
      <w:r>
        <w:rPr>
          <w:rFonts w:ascii="宋体" w:hAnsi="宋体" w:hint="eastAsia"/>
          <w:sz w:val="21"/>
          <w:szCs w:val="21"/>
        </w:rPr>
        <w:t>其他：</w:t>
      </w:r>
    </w:p>
    <w:p w14:paraId="7B82D7A4" w14:textId="77777777" w:rsidR="00E5390F" w:rsidRDefault="00E5390F" w:rsidP="00E5390F">
      <w:pPr>
        <w:spacing w:line="360" w:lineRule="auto"/>
        <w:ind w:leftChars="85" w:left="432" w:hangingChars="121" w:hanging="254"/>
        <w:jc w:val="left"/>
        <w:rPr>
          <w:rFonts w:ascii="宋体" w:hAnsi="宋体" w:cs="宋体"/>
          <w:color w:val="000000"/>
          <w:kern w:val="0"/>
          <w:szCs w:val="21"/>
        </w:rPr>
      </w:pPr>
      <w:r>
        <w:rPr>
          <w:rFonts w:ascii="宋体" w:hAnsi="宋体" w:cs="宋体" w:hint="eastAsia"/>
          <w:color w:val="000000"/>
          <w:kern w:val="0"/>
          <w:szCs w:val="21"/>
        </w:rPr>
        <w:t>1、得标厂商应为统一公司RO膜的装填调试提供技术支持。</w:t>
      </w:r>
    </w:p>
    <w:p w14:paraId="6597BB71" w14:textId="77777777" w:rsidR="00E5390F" w:rsidRDefault="00E5390F" w:rsidP="00E5390F">
      <w:pPr>
        <w:spacing w:line="360" w:lineRule="auto"/>
        <w:ind w:leftChars="85" w:left="432" w:hangingChars="121" w:hanging="254"/>
        <w:jc w:val="left"/>
        <w:rPr>
          <w:rFonts w:ascii="宋体" w:hAnsi="宋体" w:cs="宋体"/>
          <w:color w:val="000000"/>
          <w:kern w:val="0"/>
          <w:szCs w:val="21"/>
        </w:rPr>
      </w:pPr>
      <w:r>
        <w:rPr>
          <w:rFonts w:ascii="宋体" w:hAnsi="宋体" w:cs="宋体" w:hint="eastAsia"/>
          <w:color w:val="000000"/>
          <w:kern w:val="0"/>
          <w:szCs w:val="21"/>
        </w:rPr>
        <w:t>2、统购期内，若统一公司有紧急需求，厂商须配合在需求提出后的24H内发货（膜数量≤40只/次）。</w:t>
      </w:r>
    </w:p>
    <w:p w14:paraId="08FECA7A" w14:textId="77777777" w:rsidR="00E5390F" w:rsidRDefault="00E5390F" w:rsidP="00E5390F">
      <w:pPr>
        <w:spacing w:line="360" w:lineRule="auto"/>
        <w:ind w:leftChars="85" w:left="432" w:hangingChars="121" w:hanging="254"/>
        <w:jc w:val="left"/>
        <w:rPr>
          <w:rFonts w:ascii="宋体" w:hAnsi="宋体" w:cs="宋体"/>
          <w:b/>
          <w:bCs/>
          <w:color w:val="000000"/>
          <w:kern w:val="0"/>
          <w:szCs w:val="21"/>
        </w:rPr>
      </w:pPr>
      <w:r>
        <w:rPr>
          <w:rFonts w:ascii="宋体" w:hAnsi="宋体" w:cs="宋体" w:hint="eastAsia"/>
          <w:color w:val="000000"/>
          <w:kern w:val="0"/>
          <w:szCs w:val="21"/>
        </w:rPr>
        <w:t>3、</w:t>
      </w:r>
      <w:r>
        <w:rPr>
          <w:rFonts w:ascii="宋体" w:hAnsi="宋体" w:cs="宋体" w:hint="eastAsia"/>
          <w:b/>
          <w:bCs/>
          <w:color w:val="000000"/>
          <w:kern w:val="0"/>
          <w:szCs w:val="21"/>
        </w:rPr>
        <w:t>单次请购量≥30只时，得标厂商需至现场技术支持，并进行RO水系统诊断技术服务，服务完成后需提供服务报告。</w:t>
      </w:r>
    </w:p>
    <w:p w14:paraId="31AA576E" w14:textId="77777777" w:rsidR="00E5390F" w:rsidRDefault="00E5390F" w:rsidP="00E5390F">
      <w:pPr>
        <w:spacing w:line="360" w:lineRule="auto"/>
        <w:ind w:leftChars="85" w:left="432" w:hangingChars="121" w:hanging="254"/>
        <w:jc w:val="left"/>
        <w:rPr>
          <w:rFonts w:ascii="宋体" w:hAnsi="宋体" w:cs="宋体"/>
          <w:color w:val="000000"/>
          <w:kern w:val="0"/>
          <w:szCs w:val="21"/>
        </w:rPr>
      </w:pPr>
      <w:r>
        <w:rPr>
          <w:rFonts w:ascii="宋体" w:hAnsi="宋体" w:cs="宋体" w:hint="eastAsia"/>
          <w:color w:val="000000"/>
          <w:kern w:val="0"/>
          <w:szCs w:val="21"/>
        </w:rPr>
        <w:t>4、自安装后，一年内因膜质量问题或原因未达成共识的异常期间需免费提供备用膜以保证统一公司需求。</w:t>
      </w:r>
    </w:p>
    <w:p w14:paraId="6EE8D7C5" w14:textId="77777777" w:rsidR="00E5390F" w:rsidRDefault="00E5390F" w:rsidP="00757D07">
      <w:pPr>
        <w:ind w:firstLineChars="100" w:firstLine="210"/>
        <w:jc w:val="left"/>
        <w:rPr>
          <w:sz w:val="36"/>
          <w:szCs w:val="36"/>
        </w:rPr>
      </w:pPr>
      <w:r>
        <w:rPr>
          <w:rFonts w:ascii="宋体" w:hAnsi="宋体" w:cs="宋体" w:hint="eastAsia"/>
          <w:color w:val="000000"/>
          <w:kern w:val="0"/>
          <w:szCs w:val="21"/>
        </w:rPr>
        <w:t>5、因产品品质不符合要求对统一公司造成的所有损失由得标厂商承担。</w:t>
      </w:r>
    </w:p>
    <w:p w14:paraId="75AAA556" w14:textId="77777777" w:rsidR="00316204" w:rsidRPr="00B51DB2" w:rsidRDefault="00316204" w:rsidP="007F3993">
      <w:pPr>
        <w:rPr>
          <w:rFonts w:ascii="微软雅黑" w:eastAsia="微软雅黑" w:hAnsi="微软雅黑"/>
          <w:sz w:val="24"/>
          <w:szCs w:val="24"/>
        </w:rPr>
      </w:pPr>
    </w:p>
    <w:sectPr w:rsidR="00316204" w:rsidRPr="00B51DB2" w:rsidSect="001F2E15">
      <w:headerReference w:type="default" r:id="rId9"/>
      <w:footerReference w:type="default" r:id="rId10"/>
      <w:pgSz w:w="11906" w:h="16838" w:code="9"/>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37D6" w14:textId="77777777" w:rsidR="00AC2147" w:rsidRDefault="00AC2147">
      <w:r>
        <w:separator/>
      </w:r>
    </w:p>
  </w:endnote>
  <w:endnote w:type="continuationSeparator" w:id="0">
    <w:p w14:paraId="1D4C62EF" w14:textId="77777777" w:rsidR="00AC2147" w:rsidRDefault="00AC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198CB" w14:textId="77777777" w:rsidR="00745CB7" w:rsidRDefault="00745CB7"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B412" w14:textId="77777777" w:rsidR="00745CB7" w:rsidRDefault="00745CB7">
    <w:pPr>
      <w:pStyle w:val="a4"/>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BCA1B" w14:textId="77777777" w:rsidR="00745CB7" w:rsidRDefault="00745CB7">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6345CB">
      <w:rPr>
        <w:sz w:val="20"/>
      </w:rPr>
      <w:fldChar w:fldCharType="begin"/>
    </w:r>
    <w:r>
      <w:rPr>
        <w:sz w:val="20"/>
      </w:rPr>
      <w:instrText xml:space="preserve"> page </w:instrText>
    </w:r>
    <w:r w:rsidR="006345CB">
      <w:rPr>
        <w:sz w:val="20"/>
      </w:rPr>
      <w:fldChar w:fldCharType="separate"/>
    </w:r>
    <w:r w:rsidR="00177040">
      <w:rPr>
        <w:noProof/>
        <w:sz w:val="20"/>
      </w:rPr>
      <w:t>6</w:t>
    </w:r>
    <w:r w:rsidR="006345CB">
      <w:rPr>
        <w:sz w:val="20"/>
      </w:rPr>
      <w:fldChar w:fldCharType="end"/>
    </w:r>
    <w:r>
      <w:rPr>
        <w:sz w:val="20"/>
      </w:rPr>
      <w:t xml:space="preserve"> / </w:t>
    </w:r>
    <w:r w:rsidR="006345CB">
      <w:rPr>
        <w:sz w:val="20"/>
      </w:rPr>
      <w:fldChar w:fldCharType="begin"/>
    </w:r>
    <w:r>
      <w:rPr>
        <w:sz w:val="20"/>
      </w:rPr>
      <w:instrText xml:space="preserve"> numpages </w:instrText>
    </w:r>
    <w:r w:rsidR="006345CB">
      <w:rPr>
        <w:sz w:val="20"/>
      </w:rPr>
      <w:fldChar w:fldCharType="separate"/>
    </w:r>
    <w:r w:rsidR="00177040">
      <w:rPr>
        <w:noProof/>
        <w:sz w:val="20"/>
      </w:rPr>
      <w:t>6</w:t>
    </w:r>
    <w:r w:rsidR="006345CB">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7237B" w14:textId="77777777" w:rsidR="00AC2147" w:rsidRDefault="00AC2147">
      <w:r>
        <w:separator/>
      </w:r>
    </w:p>
  </w:footnote>
  <w:footnote w:type="continuationSeparator" w:id="0">
    <w:p w14:paraId="158195D4" w14:textId="77777777" w:rsidR="00AC2147" w:rsidRDefault="00AC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AFF12" w14:textId="77777777" w:rsidR="00745CB7" w:rsidRDefault="00745CB7">
    <w:pPr>
      <w:pStyle w:val="a3"/>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11D68"/>
    <w:multiLevelType w:val="multilevel"/>
    <w:tmpl w:val="30711D68"/>
    <w:lvl w:ilvl="0">
      <w:start w:val="1"/>
      <w:numFmt w:val="decimal"/>
      <w:lvlText w:val="%1、"/>
      <w:lvlJc w:val="left"/>
      <w:pPr>
        <w:tabs>
          <w:tab w:val="num" w:pos="541"/>
        </w:tabs>
        <w:ind w:left="541" w:hanging="360"/>
      </w:pPr>
      <w:rPr>
        <w:rFonts w:hint="default"/>
      </w:rPr>
    </w:lvl>
    <w:lvl w:ilvl="1">
      <w:start w:val="1"/>
      <w:numFmt w:val="lowerLetter"/>
      <w:lvlText w:val="%2)"/>
      <w:lvlJc w:val="left"/>
      <w:pPr>
        <w:tabs>
          <w:tab w:val="num" w:pos="1021"/>
        </w:tabs>
        <w:ind w:left="1021" w:hanging="420"/>
      </w:pPr>
    </w:lvl>
    <w:lvl w:ilvl="2">
      <w:start w:val="1"/>
      <w:numFmt w:val="lowerRoman"/>
      <w:lvlText w:val="%3."/>
      <w:lvlJc w:val="right"/>
      <w:pPr>
        <w:tabs>
          <w:tab w:val="num" w:pos="1441"/>
        </w:tabs>
        <w:ind w:left="1441" w:hanging="420"/>
      </w:pPr>
    </w:lvl>
    <w:lvl w:ilvl="3">
      <w:start w:val="1"/>
      <w:numFmt w:val="decimal"/>
      <w:lvlText w:val="%4."/>
      <w:lvlJc w:val="left"/>
      <w:pPr>
        <w:tabs>
          <w:tab w:val="num" w:pos="1861"/>
        </w:tabs>
        <w:ind w:left="1861" w:hanging="420"/>
      </w:pPr>
    </w:lvl>
    <w:lvl w:ilvl="4">
      <w:start w:val="1"/>
      <w:numFmt w:val="lowerLetter"/>
      <w:lvlText w:val="%5)"/>
      <w:lvlJc w:val="left"/>
      <w:pPr>
        <w:tabs>
          <w:tab w:val="num" w:pos="2281"/>
        </w:tabs>
        <w:ind w:left="2281" w:hanging="420"/>
      </w:pPr>
    </w:lvl>
    <w:lvl w:ilvl="5">
      <w:start w:val="1"/>
      <w:numFmt w:val="lowerRoman"/>
      <w:lvlText w:val="%6."/>
      <w:lvlJc w:val="right"/>
      <w:pPr>
        <w:tabs>
          <w:tab w:val="num" w:pos="2701"/>
        </w:tabs>
        <w:ind w:left="2701" w:hanging="420"/>
      </w:pPr>
    </w:lvl>
    <w:lvl w:ilvl="6">
      <w:start w:val="1"/>
      <w:numFmt w:val="decimal"/>
      <w:lvlText w:val="%7."/>
      <w:lvlJc w:val="left"/>
      <w:pPr>
        <w:tabs>
          <w:tab w:val="num" w:pos="3121"/>
        </w:tabs>
        <w:ind w:left="3121" w:hanging="420"/>
      </w:pPr>
    </w:lvl>
    <w:lvl w:ilvl="7">
      <w:start w:val="1"/>
      <w:numFmt w:val="lowerLetter"/>
      <w:lvlText w:val="%8)"/>
      <w:lvlJc w:val="left"/>
      <w:pPr>
        <w:tabs>
          <w:tab w:val="num" w:pos="3541"/>
        </w:tabs>
        <w:ind w:left="3541" w:hanging="420"/>
      </w:pPr>
    </w:lvl>
    <w:lvl w:ilvl="8">
      <w:start w:val="1"/>
      <w:numFmt w:val="lowerRoman"/>
      <w:lvlText w:val="%9."/>
      <w:lvlJc w:val="right"/>
      <w:pPr>
        <w:tabs>
          <w:tab w:val="num" w:pos="3961"/>
        </w:tabs>
        <w:ind w:left="3961" w:hanging="420"/>
      </w:pPr>
    </w:lvl>
  </w:abstractNum>
  <w:abstractNum w:abstractNumId="1" w15:restartNumberingAfterBreak="0">
    <w:nsid w:val="3184553D"/>
    <w:multiLevelType w:val="hybridMultilevel"/>
    <w:tmpl w:val="31F4D1EA"/>
    <w:lvl w:ilvl="0" w:tplc="75AEFE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62913D0"/>
    <w:multiLevelType w:val="multilevel"/>
    <w:tmpl w:val="362913D0"/>
    <w:lvl w:ilvl="0">
      <w:start w:val="1"/>
      <w:numFmt w:val="japaneseCounting"/>
      <w:lvlText w:val="%1、"/>
      <w:lvlJc w:val="left"/>
      <w:pPr>
        <w:tabs>
          <w:tab w:val="num" w:pos="482"/>
        </w:tabs>
        <w:ind w:left="482" w:hanging="480"/>
      </w:pPr>
      <w:rPr>
        <w:rFonts w:hint="default"/>
      </w:rPr>
    </w:lvl>
    <w:lvl w:ilvl="1">
      <w:start w:val="1"/>
      <w:numFmt w:val="lowerLetter"/>
      <w:lvlText w:val="%2)"/>
      <w:lvlJc w:val="left"/>
      <w:pPr>
        <w:tabs>
          <w:tab w:val="num" w:pos="842"/>
        </w:tabs>
        <w:ind w:left="842" w:hanging="420"/>
      </w:pPr>
    </w:lvl>
    <w:lvl w:ilvl="2">
      <w:start w:val="1"/>
      <w:numFmt w:val="lowerRoman"/>
      <w:lvlText w:val="%3."/>
      <w:lvlJc w:val="right"/>
      <w:pPr>
        <w:tabs>
          <w:tab w:val="num" w:pos="1262"/>
        </w:tabs>
        <w:ind w:left="1262" w:hanging="420"/>
      </w:pPr>
    </w:lvl>
    <w:lvl w:ilvl="3">
      <w:start w:val="1"/>
      <w:numFmt w:val="decimal"/>
      <w:lvlText w:val="%4."/>
      <w:lvlJc w:val="left"/>
      <w:pPr>
        <w:tabs>
          <w:tab w:val="num" w:pos="1682"/>
        </w:tabs>
        <w:ind w:left="1682" w:hanging="420"/>
      </w:pPr>
    </w:lvl>
    <w:lvl w:ilvl="4">
      <w:start w:val="1"/>
      <w:numFmt w:val="lowerLetter"/>
      <w:lvlText w:val="%5)"/>
      <w:lvlJc w:val="left"/>
      <w:pPr>
        <w:tabs>
          <w:tab w:val="num" w:pos="2102"/>
        </w:tabs>
        <w:ind w:left="2102" w:hanging="420"/>
      </w:pPr>
    </w:lvl>
    <w:lvl w:ilvl="5">
      <w:start w:val="1"/>
      <w:numFmt w:val="lowerRoman"/>
      <w:lvlText w:val="%6."/>
      <w:lvlJc w:val="right"/>
      <w:pPr>
        <w:tabs>
          <w:tab w:val="num" w:pos="2522"/>
        </w:tabs>
        <w:ind w:left="2522" w:hanging="420"/>
      </w:pPr>
    </w:lvl>
    <w:lvl w:ilvl="6">
      <w:start w:val="1"/>
      <w:numFmt w:val="decimal"/>
      <w:lvlText w:val="%7."/>
      <w:lvlJc w:val="left"/>
      <w:pPr>
        <w:tabs>
          <w:tab w:val="num" w:pos="2942"/>
        </w:tabs>
        <w:ind w:left="2942" w:hanging="420"/>
      </w:pPr>
    </w:lvl>
    <w:lvl w:ilvl="7">
      <w:start w:val="1"/>
      <w:numFmt w:val="lowerLetter"/>
      <w:lvlText w:val="%8)"/>
      <w:lvlJc w:val="left"/>
      <w:pPr>
        <w:tabs>
          <w:tab w:val="num" w:pos="3362"/>
        </w:tabs>
        <w:ind w:left="3362" w:hanging="420"/>
      </w:pPr>
    </w:lvl>
    <w:lvl w:ilvl="8">
      <w:start w:val="1"/>
      <w:numFmt w:val="lowerRoman"/>
      <w:lvlText w:val="%9."/>
      <w:lvlJc w:val="right"/>
      <w:pPr>
        <w:tabs>
          <w:tab w:val="num" w:pos="3782"/>
        </w:tabs>
        <w:ind w:left="3782" w:hanging="420"/>
      </w:pPr>
    </w:lvl>
  </w:abstractNum>
  <w:abstractNum w:abstractNumId="3" w15:restartNumberingAfterBreak="0">
    <w:nsid w:val="43169F19"/>
    <w:multiLevelType w:val="singleLevel"/>
    <w:tmpl w:val="43169F19"/>
    <w:lvl w:ilvl="0">
      <w:start w:val="1"/>
      <w:numFmt w:val="decimal"/>
      <w:suff w:val="nothing"/>
      <w:lvlText w:val="（%1）"/>
      <w:lvlJc w:val="left"/>
    </w:lvl>
  </w:abstractNum>
  <w:abstractNum w:abstractNumId="4" w15:restartNumberingAfterBreak="0">
    <w:nsid w:val="48244892"/>
    <w:multiLevelType w:val="multilevel"/>
    <w:tmpl w:val="4AA4D3BC"/>
    <w:styleLink w:val="1"/>
    <w:lvl w:ilvl="0">
      <w:start w:val="1"/>
      <w:numFmt w:val="decimal"/>
      <w:lvlText w:val="%1）"/>
      <w:lvlJc w:val="left"/>
      <w:pPr>
        <w:ind w:left="761" w:hanging="360"/>
      </w:pPr>
      <w:rPr>
        <w:rFonts w:ascii="微软雅黑" w:eastAsia="微软雅黑" w:hAnsi="微软雅黑" w:cs="Arial"/>
      </w:rPr>
    </w:lvl>
    <w:lvl w:ilvl="1">
      <w:start w:val="1"/>
      <w:numFmt w:val="lowerLetter"/>
      <w:lvlText w:val="%2)"/>
      <w:lvlJc w:val="left"/>
      <w:pPr>
        <w:ind w:left="1241" w:hanging="420"/>
      </w:pPr>
    </w:lvl>
    <w:lvl w:ilvl="2">
      <w:start w:val="1"/>
      <w:numFmt w:val="lowerRoman"/>
      <w:lvlText w:val="%3."/>
      <w:lvlJc w:val="right"/>
      <w:pPr>
        <w:ind w:left="1661" w:hanging="420"/>
      </w:pPr>
    </w:lvl>
    <w:lvl w:ilvl="3">
      <w:start w:val="1"/>
      <w:numFmt w:val="decimal"/>
      <w:lvlText w:val="%4."/>
      <w:lvlJc w:val="left"/>
      <w:pPr>
        <w:ind w:left="2081" w:hanging="420"/>
      </w:pPr>
    </w:lvl>
    <w:lvl w:ilvl="4">
      <w:start w:val="1"/>
      <w:numFmt w:val="lowerLetter"/>
      <w:lvlText w:val="%5)"/>
      <w:lvlJc w:val="left"/>
      <w:pPr>
        <w:ind w:left="2501" w:hanging="420"/>
      </w:pPr>
    </w:lvl>
    <w:lvl w:ilvl="5">
      <w:start w:val="1"/>
      <w:numFmt w:val="lowerRoman"/>
      <w:lvlText w:val="%6."/>
      <w:lvlJc w:val="right"/>
      <w:pPr>
        <w:ind w:left="2921" w:hanging="420"/>
      </w:pPr>
    </w:lvl>
    <w:lvl w:ilvl="6">
      <w:start w:val="1"/>
      <w:numFmt w:val="decimal"/>
      <w:lvlText w:val="%7."/>
      <w:lvlJc w:val="left"/>
      <w:pPr>
        <w:ind w:left="3341" w:hanging="420"/>
      </w:pPr>
    </w:lvl>
    <w:lvl w:ilvl="7">
      <w:start w:val="1"/>
      <w:numFmt w:val="lowerLetter"/>
      <w:lvlText w:val="%8)"/>
      <w:lvlJc w:val="left"/>
      <w:pPr>
        <w:ind w:left="3761" w:hanging="420"/>
      </w:pPr>
    </w:lvl>
    <w:lvl w:ilvl="8">
      <w:start w:val="1"/>
      <w:numFmt w:val="lowerRoman"/>
      <w:lvlText w:val="%9."/>
      <w:lvlJc w:val="right"/>
      <w:pPr>
        <w:ind w:left="4181" w:hanging="420"/>
      </w:pPr>
    </w:lvl>
  </w:abstractNum>
  <w:abstractNum w:abstractNumId="5" w15:restartNumberingAfterBreak="0">
    <w:nsid w:val="75807A81"/>
    <w:multiLevelType w:val="multilevel"/>
    <w:tmpl w:val="75807A81"/>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226"/>
        </w:tabs>
        <w:ind w:left="1226" w:hanging="420"/>
      </w:pPr>
    </w:lvl>
    <w:lvl w:ilvl="2">
      <w:start w:val="1"/>
      <w:numFmt w:val="lowerRoman"/>
      <w:lvlText w:val="%3."/>
      <w:lvlJc w:val="right"/>
      <w:pPr>
        <w:tabs>
          <w:tab w:val="num" w:pos="1646"/>
        </w:tabs>
        <w:ind w:left="1646" w:hanging="420"/>
      </w:pPr>
    </w:lvl>
    <w:lvl w:ilvl="3">
      <w:start w:val="1"/>
      <w:numFmt w:val="decimal"/>
      <w:lvlText w:val="%4."/>
      <w:lvlJc w:val="left"/>
      <w:pPr>
        <w:tabs>
          <w:tab w:val="num" w:pos="2066"/>
        </w:tabs>
        <w:ind w:left="2066" w:hanging="420"/>
      </w:pPr>
    </w:lvl>
    <w:lvl w:ilvl="4">
      <w:start w:val="1"/>
      <w:numFmt w:val="lowerLetter"/>
      <w:lvlText w:val="%5)"/>
      <w:lvlJc w:val="left"/>
      <w:pPr>
        <w:tabs>
          <w:tab w:val="num" w:pos="2486"/>
        </w:tabs>
        <w:ind w:left="2486" w:hanging="420"/>
      </w:pPr>
    </w:lvl>
    <w:lvl w:ilvl="5">
      <w:start w:val="1"/>
      <w:numFmt w:val="lowerRoman"/>
      <w:lvlText w:val="%6."/>
      <w:lvlJc w:val="right"/>
      <w:pPr>
        <w:tabs>
          <w:tab w:val="num" w:pos="2906"/>
        </w:tabs>
        <w:ind w:left="2906" w:hanging="420"/>
      </w:pPr>
    </w:lvl>
    <w:lvl w:ilvl="6">
      <w:start w:val="1"/>
      <w:numFmt w:val="decimal"/>
      <w:lvlText w:val="%7."/>
      <w:lvlJc w:val="left"/>
      <w:pPr>
        <w:tabs>
          <w:tab w:val="num" w:pos="3326"/>
        </w:tabs>
        <w:ind w:left="3326" w:hanging="420"/>
      </w:pPr>
    </w:lvl>
    <w:lvl w:ilvl="7">
      <w:start w:val="1"/>
      <w:numFmt w:val="lowerLetter"/>
      <w:lvlText w:val="%8)"/>
      <w:lvlJc w:val="left"/>
      <w:pPr>
        <w:tabs>
          <w:tab w:val="num" w:pos="3746"/>
        </w:tabs>
        <w:ind w:left="3746" w:hanging="420"/>
      </w:pPr>
    </w:lvl>
    <w:lvl w:ilvl="8">
      <w:start w:val="1"/>
      <w:numFmt w:val="lowerRoman"/>
      <w:lvlText w:val="%9."/>
      <w:lvlJc w:val="right"/>
      <w:pPr>
        <w:tabs>
          <w:tab w:val="num" w:pos="4166"/>
        </w:tabs>
        <w:ind w:left="4166" w:hanging="420"/>
      </w:pPr>
    </w:lvl>
  </w:abstractNum>
  <w:num w:numId="1" w16cid:durableId="577206896">
    <w:abstractNumId w:val="4"/>
  </w:num>
  <w:num w:numId="2" w16cid:durableId="337080951">
    <w:abstractNumId w:val="1"/>
  </w:num>
  <w:num w:numId="3" w16cid:durableId="71053208">
    <w:abstractNumId w:val="2"/>
  </w:num>
  <w:num w:numId="4" w16cid:durableId="507603433">
    <w:abstractNumId w:val="5"/>
  </w:num>
  <w:num w:numId="5" w16cid:durableId="230966228">
    <w:abstractNumId w:val="0"/>
  </w:num>
  <w:num w:numId="6" w16cid:durableId="20734987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drawingGridHorizontalSpacing w:val="105"/>
  <w:drawingGridVerticalSpacing w:val="209"/>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742D"/>
    <w:rsid w:val="00002634"/>
    <w:rsid w:val="00002669"/>
    <w:rsid w:val="00002796"/>
    <w:rsid w:val="0000456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44D17"/>
    <w:rsid w:val="00052B72"/>
    <w:rsid w:val="00055CB1"/>
    <w:rsid w:val="000576C9"/>
    <w:rsid w:val="0005777D"/>
    <w:rsid w:val="00057D40"/>
    <w:rsid w:val="00060B70"/>
    <w:rsid w:val="0006113A"/>
    <w:rsid w:val="00061AD2"/>
    <w:rsid w:val="00061EE1"/>
    <w:rsid w:val="000629E9"/>
    <w:rsid w:val="00063835"/>
    <w:rsid w:val="0007303B"/>
    <w:rsid w:val="000747E4"/>
    <w:rsid w:val="00074DF1"/>
    <w:rsid w:val="00074F81"/>
    <w:rsid w:val="00075BEF"/>
    <w:rsid w:val="0007746B"/>
    <w:rsid w:val="00080176"/>
    <w:rsid w:val="00080E20"/>
    <w:rsid w:val="00080F62"/>
    <w:rsid w:val="0008445D"/>
    <w:rsid w:val="000845ED"/>
    <w:rsid w:val="00085379"/>
    <w:rsid w:val="00092527"/>
    <w:rsid w:val="00093491"/>
    <w:rsid w:val="0009461D"/>
    <w:rsid w:val="000957E7"/>
    <w:rsid w:val="000A020B"/>
    <w:rsid w:val="000A0388"/>
    <w:rsid w:val="000A0EC3"/>
    <w:rsid w:val="000A310D"/>
    <w:rsid w:val="000A312C"/>
    <w:rsid w:val="000A4D92"/>
    <w:rsid w:val="000A6FD5"/>
    <w:rsid w:val="000A7057"/>
    <w:rsid w:val="000B00DC"/>
    <w:rsid w:val="000B5B60"/>
    <w:rsid w:val="000B7787"/>
    <w:rsid w:val="000B7818"/>
    <w:rsid w:val="000B7834"/>
    <w:rsid w:val="000C1552"/>
    <w:rsid w:val="000C1BF3"/>
    <w:rsid w:val="000C2AF4"/>
    <w:rsid w:val="000C3EF6"/>
    <w:rsid w:val="000C7AB5"/>
    <w:rsid w:val="000D09A6"/>
    <w:rsid w:val="000D10F6"/>
    <w:rsid w:val="000D3CF1"/>
    <w:rsid w:val="000D5D88"/>
    <w:rsid w:val="000D74DD"/>
    <w:rsid w:val="000E01FA"/>
    <w:rsid w:val="000E1787"/>
    <w:rsid w:val="000E3111"/>
    <w:rsid w:val="000F14F5"/>
    <w:rsid w:val="000F22C6"/>
    <w:rsid w:val="000F317B"/>
    <w:rsid w:val="000F7627"/>
    <w:rsid w:val="000F7D74"/>
    <w:rsid w:val="001006B0"/>
    <w:rsid w:val="00104598"/>
    <w:rsid w:val="00105415"/>
    <w:rsid w:val="00106B05"/>
    <w:rsid w:val="001165EB"/>
    <w:rsid w:val="00120DCE"/>
    <w:rsid w:val="00120EA5"/>
    <w:rsid w:val="001211E1"/>
    <w:rsid w:val="00122579"/>
    <w:rsid w:val="0012665E"/>
    <w:rsid w:val="00126EF2"/>
    <w:rsid w:val="00127CAC"/>
    <w:rsid w:val="00130E9B"/>
    <w:rsid w:val="00131034"/>
    <w:rsid w:val="00132850"/>
    <w:rsid w:val="0013642C"/>
    <w:rsid w:val="00136556"/>
    <w:rsid w:val="00136D23"/>
    <w:rsid w:val="00136FCF"/>
    <w:rsid w:val="001373BF"/>
    <w:rsid w:val="00137592"/>
    <w:rsid w:val="0014135E"/>
    <w:rsid w:val="001437B8"/>
    <w:rsid w:val="0014385F"/>
    <w:rsid w:val="00144986"/>
    <w:rsid w:val="0014500F"/>
    <w:rsid w:val="0014742B"/>
    <w:rsid w:val="00147A1C"/>
    <w:rsid w:val="00150662"/>
    <w:rsid w:val="001540C9"/>
    <w:rsid w:val="00154264"/>
    <w:rsid w:val="00160901"/>
    <w:rsid w:val="00164BBB"/>
    <w:rsid w:val="00166277"/>
    <w:rsid w:val="00167BD4"/>
    <w:rsid w:val="001703FC"/>
    <w:rsid w:val="00173546"/>
    <w:rsid w:val="00174DAB"/>
    <w:rsid w:val="00175088"/>
    <w:rsid w:val="00177040"/>
    <w:rsid w:val="001801CE"/>
    <w:rsid w:val="00181EFB"/>
    <w:rsid w:val="00183A9A"/>
    <w:rsid w:val="00184843"/>
    <w:rsid w:val="00185600"/>
    <w:rsid w:val="00191DA9"/>
    <w:rsid w:val="001924FF"/>
    <w:rsid w:val="00195A95"/>
    <w:rsid w:val="00196A2F"/>
    <w:rsid w:val="001A0530"/>
    <w:rsid w:val="001A37E8"/>
    <w:rsid w:val="001A45BF"/>
    <w:rsid w:val="001A5143"/>
    <w:rsid w:val="001A53F1"/>
    <w:rsid w:val="001A54BC"/>
    <w:rsid w:val="001A64DA"/>
    <w:rsid w:val="001B192E"/>
    <w:rsid w:val="001B3EEC"/>
    <w:rsid w:val="001C0DE2"/>
    <w:rsid w:val="001C1EC2"/>
    <w:rsid w:val="001C654D"/>
    <w:rsid w:val="001D2CFE"/>
    <w:rsid w:val="001D3D9D"/>
    <w:rsid w:val="001D51C5"/>
    <w:rsid w:val="001D742D"/>
    <w:rsid w:val="001E07F6"/>
    <w:rsid w:val="001E1F95"/>
    <w:rsid w:val="001E3321"/>
    <w:rsid w:val="001E5111"/>
    <w:rsid w:val="001F23B5"/>
    <w:rsid w:val="001F2E15"/>
    <w:rsid w:val="001F370E"/>
    <w:rsid w:val="00201D5B"/>
    <w:rsid w:val="0020454D"/>
    <w:rsid w:val="00205796"/>
    <w:rsid w:val="002108CA"/>
    <w:rsid w:val="00213EFB"/>
    <w:rsid w:val="002140A8"/>
    <w:rsid w:val="002156C2"/>
    <w:rsid w:val="002160C8"/>
    <w:rsid w:val="00222477"/>
    <w:rsid w:val="00223832"/>
    <w:rsid w:val="00224BD7"/>
    <w:rsid w:val="00227CC6"/>
    <w:rsid w:val="00230979"/>
    <w:rsid w:val="002310D1"/>
    <w:rsid w:val="00231BAD"/>
    <w:rsid w:val="00231DD0"/>
    <w:rsid w:val="00233148"/>
    <w:rsid w:val="00233B34"/>
    <w:rsid w:val="002340B0"/>
    <w:rsid w:val="00243620"/>
    <w:rsid w:val="00244755"/>
    <w:rsid w:val="00244A5F"/>
    <w:rsid w:val="00245576"/>
    <w:rsid w:val="002461C1"/>
    <w:rsid w:val="00247B68"/>
    <w:rsid w:val="00250FF6"/>
    <w:rsid w:val="00251285"/>
    <w:rsid w:val="0025165F"/>
    <w:rsid w:val="0025478D"/>
    <w:rsid w:val="00255B03"/>
    <w:rsid w:val="0025640E"/>
    <w:rsid w:val="0026085E"/>
    <w:rsid w:val="00261783"/>
    <w:rsid w:val="0026205C"/>
    <w:rsid w:val="00262389"/>
    <w:rsid w:val="002627BD"/>
    <w:rsid w:val="00262B6D"/>
    <w:rsid w:val="00265101"/>
    <w:rsid w:val="00267ED6"/>
    <w:rsid w:val="00270F56"/>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699E"/>
    <w:rsid w:val="002C0A12"/>
    <w:rsid w:val="002C1874"/>
    <w:rsid w:val="002C67F6"/>
    <w:rsid w:val="002C724F"/>
    <w:rsid w:val="002C796A"/>
    <w:rsid w:val="002D092B"/>
    <w:rsid w:val="002D115A"/>
    <w:rsid w:val="002D280B"/>
    <w:rsid w:val="002D2CD7"/>
    <w:rsid w:val="002D3D19"/>
    <w:rsid w:val="002D484B"/>
    <w:rsid w:val="002D5200"/>
    <w:rsid w:val="002D59AE"/>
    <w:rsid w:val="002D6146"/>
    <w:rsid w:val="002D66A6"/>
    <w:rsid w:val="002E10CA"/>
    <w:rsid w:val="002E236E"/>
    <w:rsid w:val="002E2BC9"/>
    <w:rsid w:val="002E417A"/>
    <w:rsid w:val="002E4D83"/>
    <w:rsid w:val="002E519F"/>
    <w:rsid w:val="002E5863"/>
    <w:rsid w:val="002E627B"/>
    <w:rsid w:val="002E67E3"/>
    <w:rsid w:val="002E77C7"/>
    <w:rsid w:val="002F1123"/>
    <w:rsid w:val="002F1132"/>
    <w:rsid w:val="002F232A"/>
    <w:rsid w:val="002F2E72"/>
    <w:rsid w:val="002F449C"/>
    <w:rsid w:val="002F6AA9"/>
    <w:rsid w:val="00300D41"/>
    <w:rsid w:val="00301A79"/>
    <w:rsid w:val="00301AB8"/>
    <w:rsid w:val="0030311E"/>
    <w:rsid w:val="00303D03"/>
    <w:rsid w:val="00305077"/>
    <w:rsid w:val="0030714F"/>
    <w:rsid w:val="003071E8"/>
    <w:rsid w:val="00307AD1"/>
    <w:rsid w:val="00310F71"/>
    <w:rsid w:val="003124FE"/>
    <w:rsid w:val="00316204"/>
    <w:rsid w:val="00317973"/>
    <w:rsid w:val="00317B4D"/>
    <w:rsid w:val="00317D72"/>
    <w:rsid w:val="00322FE1"/>
    <w:rsid w:val="00323A78"/>
    <w:rsid w:val="00323D39"/>
    <w:rsid w:val="003258B0"/>
    <w:rsid w:val="0033034A"/>
    <w:rsid w:val="00332B2F"/>
    <w:rsid w:val="00340796"/>
    <w:rsid w:val="00343F80"/>
    <w:rsid w:val="003446F3"/>
    <w:rsid w:val="003473A6"/>
    <w:rsid w:val="00350EF1"/>
    <w:rsid w:val="003513FA"/>
    <w:rsid w:val="00354B3C"/>
    <w:rsid w:val="00355008"/>
    <w:rsid w:val="00356474"/>
    <w:rsid w:val="0035678A"/>
    <w:rsid w:val="00356A8F"/>
    <w:rsid w:val="00360484"/>
    <w:rsid w:val="003636D3"/>
    <w:rsid w:val="0036505A"/>
    <w:rsid w:val="00365E8E"/>
    <w:rsid w:val="00366EAE"/>
    <w:rsid w:val="00373119"/>
    <w:rsid w:val="00375201"/>
    <w:rsid w:val="003761F0"/>
    <w:rsid w:val="00376ADA"/>
    <w:rsid w:val="00376C1D"/>
    <w:rsid w:val="003803F3"/>
    <w:rsid w:val="00380496"/>
    <w:rsid w:val="003807D5"/>
    <w:rsid w:val="00383359"/>
    <w:rsid w:val="0038385C"/>
    <w:rsid w:val="003846D0"/>
    <w:rsid w:val="0038726D"/>
    <w:rsid w:val="0039230C"/>
    <w:rsid w:val="003937CB"/>
    <w:rsid w:val="0039645E"/>
    <w:rsid w:val="00397240"/>
    <w:rsid w:val="003A22FF"/>
    <w:rsid w:val="003A3198"/>
    <w:rsid w:val="003A5EC0"/>
    <w:rsid w:val="003A7504"/>
    <w:rsid w:val="003A7B47"/>
    <w:rsid w:val="003B4C2B"/>
    <w:rsid w:val="003B6181"/>
    <w:rsid w:val="003B7A32"/>
    <w:rsid w:val="003C0597"/>
    <w:rsid w:val="003C4BB8"/>
    <w:rsid w:val="003C60C7"/>
    <w:rsid w:val="003C7ABC"/>
    <w:rsid w:val="003D18A4"/>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639F"/>
    <w:rsid w:val="00407112"/>
    <w:rsid w:val="00411E3D"/>
    <w:rsid w:val="004121F1"/>
    <w:rsid w:val="004147EE"/>
    <w:rsid w:val="0041548C"/>
    <w:rsid w:val="004176F2"/>
    <w:rsid w:val="004217CD"/>
    <w:rsid w:val="0042245E"/>
    <w:rsid w:val="00422570"/>
    <w:rsid w:val="0042327D"/>
    <w:rsid w:val="00424056"/>
    <w:rsid w:val="00426617"/>
    <w:rsid w:val="00430303"/>
    <w:rsid w:val="0043569F"/>
    <w:rsid w:val="004375E0"/>
    <w:rsid w:val="00440165"/>
    <w:rsid w:val="004419E6"/>
    <w:rsid w:val="00442B6D"/>
    <w:rsid w:val="00442D2B"/>
    <w:rsid w:val="0044440F"/>
    <w:rsid w:val="004448A9"/>
    <w:rsid w:val="004451B8"/>
    <w:rsid w:val="00450E8A"/>
    <w:rsid w:val="0045490F"/>
    <w:rsid w:val="00454988"/>
    <w:rsid w:val="004573B4"/>
    <w:rsid w:val="00460031"/>
    <w:rsid w:val="004600A7"/>
    <w:rsid w:val="00460812"/>
    <w:rsid w:val="004632D0"/>
    <w:rsid w:val="00466A8B"/>
    <w:rsid w:val="00467325"/>
    <w:rsid w:val="004716D1"/>
    <w:rsid w:val="0047195B"/>
    <w:rsid w:val="00471E3A"/>
    <w:rsid w:val="00475233"/>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97E14"/>
    <w:rsid w:val="004A1DDA"/>
    <w:rsid w:val="004A3B66"/>
    <w:rsid w:val="004A4493"/>
    <w:rsid w:val="004A5092"/>
    <w:rsid w:val="004A6826"/>
    <w:rsid w:val="004A7F3F"/>
    <w:rsid w:val="004B3B4E"/>
    <w:rsid w:val="004B4123"/>
    <w:rsid w:val="004B46D2"/>
    <w:rsid w:val="004C217C"/>
    <w:rsid w:val="004C510E"/>
    <w:rsid w:val="004C5899"/>
    <w:rsid w:val="004C7506"/>
    <w:rsid w:val="004D0E48"/>
    <w:rsid w:val="004D1F5E"/>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15728"/>
    <w:rsid w:val="00524057"/>
    <w:rsid w:val="00524DA5"/>
    <w:rsid w:val="00531148"/>
    <w:rsid w:val="00534284"/>
    <w:rsid w:val="00535608"/>
    <w:rsid w:val="00535B5E"/>
    <w:rsid w:val="00536D52"/>
    <w:rsid w:val="00541E54"/>
    <w:rsid w:val="005424F7"/>
    <w:rsid w:val="00542C9D"/>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2A63"/>
    <w:rsid w:val="005730F0"/>
    <w:rsid w:val="00576406"/>
    <w:rsid w:val="0057798A"/>
    <w:rsid w:val="005819C1"/>
    <w:rsid w:val="00582C41"/>
    <w:rsid w:val="005836DE"/>
    <w:rsid w:val="00586906"/>
    <w:rsid w:val="00587601"/>
    <w:rsid w:val="00592F2A"/>
    <w:rsid w:val="0059373F"/>
    <w:rsid w:val="00594231"/>
    <w:rsid w:val="00594B3D"/>
    <w:rsid w:val="00595CE3"/>
    <w:rsid w:val="005963B1"/>
    <w:rsid w:val="005A1D2A"/>
    <w:rsid w:val="005A59EB"/>
    <w:rsid w:val="005A6126"/>
    <w:rsid w:val="005A70DD"/>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418"/>
    <w:rsid w:val="005D4804"/>
    <w:rsid w:val="005D5644"/>
    <w:rsid w:val="005D5A0F"/>
    <w:rsid w:val="005D5AEB"/>
    <w:rsid w:val="005D5C6A"/>
    <w:rsid w:val="005D6E44"/>
    <w:rsid w:val="005D74AB"/>
    <w:rsid w:val="005D7A63"/>
    <w:rsid w:val="005E2BEE"/>
    <w:rsid w:val="005E366C"/>
    <w:rsid w:val="005E5701"/>
    <w:rsid w:val="005E5E38"/>
    <w:rsid w:val="005E5EA9"/>
    <w:rsid w:val="005F156C"/>
    <w:rsid w:val="005F296A"/>
    <w:rsid w:val="005F2BF2"/>
    <w:rsid w:val="005F4BF2"/>
    <w:rsid w:val="005F54ED"/>
    <w:rsid w:val="005F6D0C"/>
    <w:rsid w:val="006008D2"/>
    <w:rsid w:val="00601F6B"/>
    <w:rsid w:val="00602A36"/>
    <w:rsid w:val="00605DD4"/>
    <w:rsid w:val="00606825"/>
    <w:rsid w:val="006071BA"/>
    <w:rsid w:val="00607FC2"/>
    <w:rsid w:val="00612FCF"/>
    <w:rsid w:val="0061339C"/>
    <w:rsid w:val="00617CD8"/>
    <w:rsid w:val="00620AD9"/>
    <w:rsid w:val="00621955"/>
    <w:rsid w:val="00624C28"/>
    <w:rsid w:val="006269DE"/>
    <w:rsid w:val="006304DC"/>
    <w:rsid w:val="00633EDF"/>
    <w:rsid w:val="006345CB"/>
    <w:rsid w:val="00634DE3"/>
    <w:rsid w:val="00635DAD"/>
    <w:rsid w:val="00636342"/>
    <w:rsid w:val="00636884"/>
    <w:rsid w:val="006403E1"/>
    <w:rsid w:val="00643023"/>
    <w:rsid w:val="00643B62"/>
    <w:rsid w:val="00646E31"/>
    <w:rsid w:val="00650E0D"/>
    <w:rsid w:val="00652338"/>
    <w:rsid w:val="00652F0A"/>
    <w:rsid w:val="006608C4"/>
    <w:rsid w:val="00661269"/>
    <w:rsid w:val="00664A24"/>
    <w:rsid w:val="00671739"/>
    <w:rsid w:val="00671968"/>
    <w:rsid w:val="0067252E"/>
    <w:rsid w:val="00673045"/>
    <w:rsid w:val="00673407"/>
    <w:rsid w:val="00674360"/>
    <w:rsid w:val="00676647"/>
    <w:rsid w:val="006768F9"/>
    <w:rsid w:val="0068407B"/>
    <w:rsid w:val="006901B7"/>
    <w:rsid w:val="00691F16"/>
    <w:rsid w:val="006949FB"/>
    <w:rsid w:val="00695337"/>
    <w:rsid w:val="0069699E"/>
    <w:rsid w:val="00697609"/>
    <w:rsid w:val="00697BE5"/>
    <w:rsid w:val="00697F9A"/>
    <w:rsid w:val="006A0AC3"/>
    <w:rsid w:val="006A1993"/>
    <w:rsid w:val="006A3BE5"/>
    <w:rsid w:val="006A4D94"/>
    <w:rsid w:val="006A68BC"/>
    <w:rsid w:val="006A7691"/>
    <w:rsid w:val="006A7A2B"/>
    <w:rsid w:val="006B4CBF"/>
    <w:rsid w:val="006B596C"/>
    <w:rsid w:val="006C2DCD"/>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38A0"/>
    <w:rsid w:val="006F4A34"/>
    <w:rsid w:val="006F4E2F"/>
    <w:rsid w:val="006F74D3"/>
    <w:rsid w:val="00701003"/>
    <w:rsid w:val="00701A1A"/>
    <w:rsid w:val="007022D0"/>
    <w:rsid w:val="00702D45"/>
    <w:rsid w:val="0071063D"/>
    <w:rsid w:val="007125E2"/>
    <w:rsid w:val="00714048"/>
    <w:rsid w:val="0071551B"/>
    <w:rsid w:val="007178DA"/>
    <w:rsid w:val="00721608"/>
    <w:rsid w:val="00722FE3"/>
    <w:rsid w:val="00723AED"/>
    <w:rsid w:val="00724957"/>
    <w:rsid w:val="00726416"/>
    <w:rsid w:val="0072719C"/>
    <w:rsid w:val="0073344D"/>
    <w:rsid w:val="00734ED6"/>
    <w:rsid w:val="00736757"/>
    <w:rsid w:val="00740700"/>
    <w:rsid w:val="00740D09"/>
    <w:rsid w:val="00741A5C"/>
    <w:rsid w:val="00743391"/>
    <w:rsid w:val="00743E5F"/>
    <w:rsid w:val="0074560F"/>
    <w:rsid w:val="00745CB7"/>
    <w:rsid w:val="0074654F"/>
    <w:rsid w:val="0074735B"/>
    <w:rsid w:val="007525C5"/>
    <w:rsid w:val="00753334"/>
    <w:rsid w:val="007549CD"/>
    <w:rsid w:val="0075615B"/>
    <w:rsid w:val="007569B8"/>
    <w:rsid w:val="00756A76"/>
    <w:rsid w:val="00757B74"/>
    <w:rsid w:val="00757D07"/>
    <w:rsid w:val="00763940"/>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644"/>
    <w:rsid w:val="00791D28"/>
    <w:rsid w:val="0079293F"/>
    <w:rsid w:val="00793224"/>
    <w:rsid w:val="00793E29"/>
    <w:rsid w:val="00795835"/>
    <w:rsid w:val="00796DE7"/>
    <w:rsid w:val="00797BBD"/>
    <w:rsid w:val="007A19DA"/>
    <w:rsid w:val="007A1DA7"/>
    <w:rsid w:val="007A49A0"/>
    <w:rsid w:val="007A7F59"/>
    <w:rsid w:val="007B1D37"/>
    <w:rsid w:val="007B34BA"/>
    <w:rsid w:val="007B429B"/>
    <w:rsid w:val="007B4FFD"/>
    <w:rsid w:val="007B5AE1"/>
    <w:rsid w:val="007B6F5E"/>
    <w:rsid w:val="007C043C"/>
    <w:rsid w:val="007C0DB6"/>
    <w:rsid w:val="007C285D"/>
    <w:rsid w:val="007C2C9A"/>
    <w:rsid w:val="007C5113"/>
    <w:rsid w:val="007C6450"/>
    <w:rsid w:val="007C67EE"/>
    <w:rsid w:val="007D3141"/>
    <w:rsid w:val="007D6C46"/>
    <w:rsid w:val="007E137C"/>
    <w:rsid w:val="007E3B16"/>
    <w:rsid w:val="007E3CB8"/>
    <w:rsid w:val="007E5084"/>
    <w:rsid w:val="007E5CCB"/>
    <w:rsid w:val="007E71C4"/>
    <w:rsid w:val="007E72D3"/>
    <w:rsid w:val="007F1679"/>
    <w:rsid w:val="007F293A"/>
    <w:rsid w:val="007F3993"/>
    <w:rsid w:val="007F4E98"/>
    <w:rsid w:val="007F52F4"/>
    <w:rsid w:val="008030AD"/>
    <w:rsid w:val="00803AC7"/>
    <w:rsid w:val="0080560C"/>
    <w:rsid w:val="00805C5D"/>
    <w:rsid w:val="00810156"/>
    <w:rsid w:val="00810603"/>
    <w:rsid w:val="0081158A"/>
    <w:rsid w:val="00812172"/>
    <w:rsid w:val="00812EDB"/>
    <w:rsid w:val="008133BA"/>
    <w:rsid w:val="00813866"/>
    <w:rsid w:val="00815207"/>
    <w:rsid w:val="00815C81"/>
    <w:rsid w:val="00824494"/>
    <w:rsid w:val="00825DF9"/>
    <w:rsid w:val="00826E93"/>
    <w:rsid w:val="0082721F"/>
    <w:rsid w:val="00827E91"/>
    <w:rsid w:val="0083065A"/>
    <w:rsid w:val="008336F0"/>
    <w:rsid w:val="008337BB"/>
    <w:rsid w:val="0083395D"/>
    <w:rsid w:val="00836A68"/>
    <w:rsid w:val="008427F2"/>
    <w:rsid w:val="00843248"/>
    <w:rsid w:val="00843FAC"/>
    <w:rsid w:val="00845543"/>
    <w:rsid w:val="00850599"/>
    <w:rsid w:val="00850871"/>
    <w:rsid w:val="00851254"/>
    <w:rsid w:val="00852B15"/>
    <w:rsid w:val="00853107"/>
    <w:rsid w:val="0085371C"/>
    <w:rsid w:val="00854FB9"/>
    <w:rsid w:val="00855419"/>
    <w:rsid w:val="00855A2F"/>
    <w:rsid w:val="00856C6A"/>
    <w:rsid w:val="008620F6"/>
    <w:rsid w:val="00864508"/>
    <w:rsid w:val="00866EFF"/>
    <w:rsid w:val="00872CCB"/>
    <w:rsid w:val="00874BFF"/>
    <w:rsid w:val="00875C2F"/>
    <w:rsid w:val="00877512"/>
    <w:rsid w:val="008776C7"/>
    <w:rsid w:val="00881AE3"/>
    <w:rsid w:val="008820C2"/>
    <w:rsid w:val="00882B7B"/>
    <w:rsid w:val="0088572F"/>
    <w:rsid w:val="008879CC"/>
    <w:rsid w:val="00897CA7"/>
    <w:rsid w:val="00897CBE"/>
    <w:rsid w:val="008A281A"/>
    <w:rsid w:val="008A29E4"/>
    <w:rsid w:val="008A2F5B"/>
    <w:rsid w:val="008A37EE"/>
    <w:rsid w:val="008A3DB9"/>
    <w:rsid w:val="008B0823"/>
    <w:rsid w:val="008B358A"/>
    <w:rsid w:val="008B61C3"/>
    <w:rsid w:val="008B76DB"/>
    <w:rsid w:val="008B7BA4"/>
    <w:rsid w:val="008B7E19"/>
    <w:rsid w:val="008C01B5"/>
    <w:rsid w:val="008C099F"/>
    <w:rsid w:val="008C3E02"/>
    <w:rsid w:val="008C7092"/>
    <w:rsid w:val="008C7538"/>
    <w:rsid w:val="008D2FC2"/>
    <w:rsid w:val="008D5B62"/>
    <w:rsid w:val="008E0B6C"/>
    <w:rsid w:val="008E1FE3"/>
    <w:rsid w:val="008E448D"/>
    <w:rsid w:val="008E4870"/>
    <w:rsid w:val="008E50F8"/>
    <w:rsid w:val="008E5C8B"/>
    <w:rsid w:val="008E5D2C"/>
    <w:rsid w:val="008E68FF"/>
    <w:rsid w:val="008E690D"/>
    <w:rsid w:val="008F0B40"/>
    <w:rsid w:val="008F24CE"/>
    <w:rsid w:val="008F2DA2"/>
    <w:rsid w:val="008F2FE4"/>
    <w:rsid w:val="008F3D2E"/>
    <w:rsid w:val="008F46A9"/>
    <w:rsid w:val="008F4A49"/>
    <w:rsid w:val="008F5AD9"/>
    <w:rsid w:val="008F5F27"/>
    <w:rsid w:val="008F68B7"/>
    <w:rsid w:val="00900AAD"/>
    <w:rsid w:val="00901685"/>
    <w:rsid w:val="009016F3"/>
    <w:rsid w:val="00904085"/>
    <w:rsid w:val="009044B3"/>
    <w:rsid w:val="009045F1"/>
    <w:rsid w:val="00904733"/>
    <w:rsid w:val="00904FEA"/>
    <w:rsid w:val="00905EDD"/>
    <w:rsid w:val="00913853"/>
    <w:rsid w:val="00917C64"/>
    <w:rsid w:val="00920A94"/>
    <w:rsid w:val="009230C0"/>
    <w:rsid w:val="009234B2"/>
    <w:rsid w:val="00924242"/>
    <w:rsid w:val="00926E0B"/>
    <w:rsid w:val="00926F98"/>
    <w:rsid w:val="00927921"/>
    <w:rsid w:val="00927C8D"/>
    <w:rsid w:val="0093568C"/>
    <w:rsid w:val="00936B31"/>
    <w:rsid w:val="009379F3"/>
    <w:rsid w:val="00942F3D"/>
    <w:rsid w:val="00943970"/>
    <w:rsid w:val="00945C8E"/>
    <w:rsid w:val="00945FA5"/>
    <w:rsid w:val="009564D0"/>
    <w:rsid w:val="0096199A"/>
    <w:rsid w:val="00962022"/>
    <w:rsid w:val="009630D5"/>
    <w:rsid w:val="00963D9C"/>
    <w:rsid w:val="00967518"/>
    <w:rsid w:val="009709CA"/>
    <w:rsid w:val="00970EC2"/>
    <w:rsid w:val="009722DF"/>
    <w:rsid w:val="0097324B"/>
    <w:rsid w:val="00973AAE"/>
    <w:rsid w:val="009745D6"/>
    <w:rsid w:val="00974BC7"/>
    <w:rsid w:val="009765A2"/>
    <w:rsid w:val="00977276"/>
    <w:rsid w:val="009810A6"/>
    <w:rsid w:val="0098323D"/>
    <w:rsid w:val="0098366F"/>
    <w:rsid w:val="00984B17"/>
    <w:rsid w:val="00985D2B"/>
    <w:rsid w:val="00986F5C"/>
    <w:rsid w:val="0098734D"/>
    <w:rsid w:val="009901AD"/>
    <w:rsid w:val="00990DB8"/>
    <w:rsid w:val="00991222"/>
    <w:rsid w:val="00992CF7"/>
    <w:rsid w:val="00992EE6"/>
    <w:rsid w:val="00994694"/>
    <w:rsid w:val="00997321"/>
    <w:rsid w:val="009A087D"/>
    <w:rsid w:val="009A0F5C"/>
    <w:rsid w:val="009A1CBB"/>
    <w:rsid w:val="009A46BE"/>
    <w:rsid w:val="009A776F"/>
    <w:rsid w:val="009B05D4"/>
    <w:rsid w:val="009B1F18"/>
    <w:rsid w:val="009B2551"/>
    <w:rsid w:val="009B2AC6"/>
    <w:rsid w:val="009C1435"/>
    <w:rsid w:val="009C4C2B"/>
    <w:rsid w:val="009D0A27"/>
    <w:rsid w:val="009D1D20"/>
    <w:rsid w:val="009D5FB6"/>
    <w:rsid w:val="009D6FE6"/>
    <w:rsid w:val="009E11C1"/>
    <w:rsid w:val="009E1440"/>
    <w:rsid w:val="009E521B"/>
    <w:rsid w:val="009E5899"/>
    <w:rsid w:val="009F39F0"/>
    <w:rsid w:val="009F3E91"/>
    <w:rsid w:val="009F4F84"/>
    <w:rsid w:val="009F5547"/>
    <w:rsid w:val="009F5628"/>
    <w:rsid w:val="009F5FA6"/>
    <w:rsid w:val="009F6D58"/>
    <w:rsid w:val="00A00929"/>
    <w:rsid w:val="00A00A06"/>
    <w:rsid w:val="00A020D0"/>
    <w:rsid w:val="00A063E9"/>
    <w:rsid w:val="00A07470"/>
    <w:rsid w:val="00A079E9"/>
    <w:rsid w:val="00A11192"/>
    <w:rsid w:val="00A163AC"/>
    <w:rsid w:val="00A17564"/>
    <w:rsid w:val="00A2102D"/>
    <w:rsid w:val="00A21FE2"/>
    <w:rsid w:val="00A22090"/>
    <w:rsid w:val="00A25874"/>
    <w:rsid w:val="00A32465"/>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64E71"/>
    <w:rsid w:val="00A71F2D"/>
    <w:rsid w:val="00A76839"/>
    <w:rsid w:val="00A76E59"/>
    <w:rsid w:val="00A80040"/>
    <w:rsid w:val="00A83713"/>
    <w:rsid w:val="00A846AB"/>
    <w:rsid w:val="00A85D10"/>
    <w:rsid w:val="00A869F9"/>
    <w:rsid w:val="00A90FB5"/>
    <w:rsid w:val="00AA013E"/>
    <w:rsid w:val="00AA0E84"/>
    <w:rsid w:val="00AA2410"/>
    <w:rsid w:val="00AA6919"/>
    <w:rsid w:val="00AA7E17"/>
    <w:rsid w:val="00AB0CFE"/>
    <w:rsid w:val="00AB2551"/>
    <w:rsid w:val="00AB739C"/>
    <w:rsid w:val="00AB7D2D"/>
    <w:rsid w:val="00AB7F54"/>
    <w:rsid w:val="00AC2147"/>
    <w:rsid w:val="00AC2C25"/>
    <w:rsid w:val="00AC5F60"/>
    <w:rsid w:val="00AC7424"/>
    <w:rsid w:val="00AD2ED8"/>
    <w:rsid w:val="00AD3293"/>
    <w:rsid w:val="00AD3A28"/>
    <w:rsid w:val="00AD455B"/>
    <w:rsid w:val="00AD5D29"/>
    <w:rsid w:val="00AD62CE"/>
    <w:rsid w:val="00AD6FE3"/>
    <w:rsid w:val="00AD7DD6"/>
    <w:rsid w:val="00AD7E9E"/>
    <w:rsid w:val="00AE1330"/>
    <w:rsid w:val="00AE22BA"/>
    <w:rsid w:val="00AE2F34"/>
    <w:rsid w:val="00AF171C"/>
    <w:rsid w:val="00AF3603"/>
    <w:rsid w:val="00AF5803"/>
    <w:rsid w:val="00B00F48"/>
    <w:rsid w:val="00B02863"/>
    <w:rsid w:val="00B02F0A"/>
    <w:rsid w:val="00B03393"/>
    <w:rsid w:val="00B03B84"/>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17646"/>
    <w:rsid w:val="00B2051B"/>
    <w:rsid w:val="00B22ECE"/>
    <w:rsid w:val="00B24672"/>
    <w:rsid w:val="00B25A32"/>
    <w:rsid w:val="00B262CC"/>
    <w:rsid w:val="00B264F6"/>
    <w:rsid w:val="00B275A1"/>
    <w:rsid w:val="00B307D7"/>
    <w:rsid w:val="00B31491"/>
    <w:rsid w:val="00B33C5C"/>
    <w:rsid w:val="00B352A4"/>
    <w:rsid w:val="00B368D9"/>
    <w:rsid w:val="00B37CDF"/>
    <w:rsid w:val="00B406CC"/>
    <w:rsid w:val="00B41D29"/>
    <w:rsid w:val="00B42627"/>
    <w:rsid w:val="00B42E0E"/>
    <w:rsid w:val="00B4327C"/>
    <w:rsid w:val="00B43533"/>
    <w:rsid w:val="00B517BF"/>
    <w:rsid w:val="00B51DB2"/>
    <w:rsid w:val="00B53F65"/>
    <w:rsid w:val="00B577B0"/>
    <w:rsid w:val="00B61AB6"/>
    <w:rsid w:val="00B62503"/>
    <w:rsid w:val="00B65ED4"/>
    <w:rsid w:val="00B66CF4"/>
    <w:rsid w:val="00B7200D"/>
    <w:rsid w:val="00B72A70"/>
    <w:rsid w:val="00B73CE8"/>
    <w:rsid w:val="00B76CAC"/>
    <w:rsid w:val="00B80ED8"/>
    <w:rsid w:val="00B8122E"/>
    <w:rsid w:val="00B8177C"/>
    <w:rsid w:val="00B81C86"/>
    <w:rsid w:val="00B81EF7"/>
    <w:rsid w:val="00B82561"/>
    <w:rsid w:val="00B835BA"/>
    <w:rsid w:val="00B840F1"/>
    <w:rsid w:val="00B8548A"/>
    <w:rsid w:val="00B869A7"/>
    <w:rsid w:val="00B922CE"/>
    <w:rsid w:val="00B94F0F"/>
    <w:rsid w:val="00B97264"/>
    <w:rsid w:val="00B97F5E"/>
    <w:rsid w:val="00BA1D02"/>
    <w:rsid w:val="00BA56D0"/>
    <w:rsid w:val="00BA68D9"/>
    <w:rsid w:val="00BB1305"/>
    <w:rsid w:val="00BB1C3B"/>
    <w:rsid w:val="00BB1D7E"/>
    <w:rsid w:val="00BB331E"/>
    <w:rsid w:val="00BB3A09"/>
    <w:rsid w:val="00BB5044"/>
    <w:rsid w:val="00BB69AE"/>
    <w:rsid w:val="00BB72D8"/>
    <w:rsid w:val="00BB76F7"/>
    <w:rsid w:val="00BB7AE5"/>
    <w:rsid w:val="00BC2AB1"/>
    <w:rsid w:val="00BC2BEE"/>
    <w:rsid w:val="00BC5D78"/>
    <w:rsid w:val="00BC767F"/>
    <w:rsid w:val="00BC78ED"/>
    <w:rsid w:val="00BD064C"/>
    <w:rsid w:val="00BD36C1"/>
    <w:rsid w:val="00BD51EE"/>
    <w:rsid w:val="00BF1C96"/>
    <w:rsid w:val="00BF1D9A"/>
    <w:rsid w:val="00BF32B6"/>
    <w:rsid w:val="00BF6469"/>
    <w:rsid w:val="00BF79B2"/>
    <w:rsid w:val="00C00855"/>
    <w:rsid w:val="00C011C0"/>
    <w:rsid w:val="00C07519"/>
    <w:rsid w:val="00C07C9C"/>
    <w:rsid w:val="00C10CAD"/>
    <w:rsid w:val="00C11287"/>
    <w:rsid w:val="00C11E35"/>
    <w:rsid w:val="00C12C25"/>
    <w:rsid w:val="00C14162"/>
    <w:rsid w:val="00C144C3"/>
    <w:rsid w:val="00C14562"/>
    <w:rsid w:val="00C15D75"/>
    <w:rsid w:val="00C170C4"/>
    <w:rsid w:val="00C17A79"/>
    <w:rsid w:val="00C223DA"/>
    <w:rsid w:val="00C23397"/>
    <w:rsid w:val="00C23B4C"/>
    <w:rsid w:val="00C24401"/>
    <w:rsid w:val="00C251A1"/>
    <w:rsid w:val="00C27931"/>
    <w:rsid w:val="00C27EB9"/>
    <w:rsid w:val="00C30C3E"/>
    <w:rsid w:val="00C3151C"/>
    <w:rsid w:val="00C3163D"/>
    <w:rsid w:val="00C31929"/>
    <w:rsid w:val="00C36407"/>
    <w:rsid w:val="00C40A0F"/>
    <w:rsid w:val="00C42E2C"/>
    <w:rsid w:val="00C445AF"/>
    <w:rsid w:val="00C460AC"/>
    <w:rsid w:val="00C462DA"/>
    <w:rsid w:val="00C46353"/>
    <w:rsid w:val="00C46F5F"/>
    <w:rsid w:val="00C5043A"/>
    <w:rsid w:val="00C50DED"/>
    <w:rsid w:val="00C52C08"/>
    <w:rsid w:val="00C54500"/>
    <w:rsid w:val="00C5487E"/>
    <w:rsid w:val="00C55C8F"/>
    <w:rsid w:val="00C56E62"/>
    <w:rsid w:val="00C62F09"/>
    <w:rsid w:val="00C67687"/>
    <w:rsid w:val="00C710AD"/>
    <w:rsid w:val="00C717B9"/>
    <w:rsid w:val="00C71B47"/>
    <w:rsid w:val="00C72404"/>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5591"/>
    <w:rsid w:val="00CD66F6"/>
    <w:rsid w:val="00CD6D38"/>
    <w:rsid w:val="00CD773B"/>
    <w:rsid w:val="00CE0375"/>
    <w:rsid w:val="00CE1DAF"/>
    <w:rsid w:val="00CE1E52"/>
    <w:rsid w:val="00CE28D3"/>
    <w:rsid w:val="00CE3AD5"/>
    <w:rsid w:val="00CF0796"/>
    <w:rsid w:val="00CF2D8C"/>
    <w:rsid w:val="00CF3F92"/>
    <w:rsid w:val="00CF441F"/>
    <w:rsid w:val="00CF5623"/>
    <w:rsid w:val="00CF7B29"/>
    <w:rsid w:val="00CF7F11"/>
    <w:rsid w:val="00D0091D"/>
    <w:rsid w:val="00D036EA"/>
    <w:rsid w:val="00D03750"/>
    <w:rsid w:val="00D04288"/>
    <w:rsid w:val="00D045B0"/>
    <w:rsid w:val="00D05E12"/>
    <w:rsid w:val="00D06AAE"/>
    <w:rsid w:val="00D148F6"/>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24A6"/>
    <w:rsid w:val="00D3376C"/>
    <w:rsid w:val="00D34F4A"/>
    <w:rsid w:val="00D369E5"/>
    <w:rsid w:val="00D3720F"/>
    <w:rsid w:val="00D410BF"/>
    <w:rsid w:val="00D429E7"/>
    <w:rsid w:val="00D43090"/>
    <w:rsid w:val="00D522CA"/>
    <w:rsid w:val="00D61F40"/>
    <w:rsid w:val="00D67D34"/>
    <w:rsid w:val="00D72CA4"/>
    <w:rsid w:val="00D7462E"/>
    <w:rsid w:val="00D74925"/>
    <w:rsid w:val="00D7545D"/>
    <w:rsid w:val="00D76544"/>
    <w:rsid w:val="00D76739"/>
    <w:rsid w:val="00D77C9D"/>
    <w:rsid w:val="00D80F8A"/>
    <w:rsid w:val="00D81A34"/>
    <w:rsid w:val="00D862B5"/>
    <w:rsid w:val="00D928D7"/>
    <w:rsid w:val="00D933BF"/>
    <w:rsid w:val="00D93B31"/>
    <w:rsid w:val="00D94024"/>
    <w:rsid w:val="00D943B6"/>
    <w:rsid w:val="00D97D40"/>
    <w:rsid w:val="00DA1917"/>
    <w:rsid w:val="00DA412F"/>
    <w:rsid w:val="00DA6163"/>
    <w:rsid w:val="00DA6B91"/>
    <w:rsid w:val="00DB0346"/>
    <w:rsid w:val="00DB0982"/>
    <w:rsid w:val="00DB3C8E"/>
    <w:rsid w:val="00DC061E"/>
    <w:rsid w:val="00DC2203"/>
    <w:rsid w:val="00DC25C3"/>
    <w:rsid w:val="00DC4211"/>
    <w:rsid w:val="00DC4C62"/>
    <w:rsid w:val="00DC56AF"/>
    <w:rsid w:val="00DC71EA"/>
    <w:rsid w:val="00DD1A4D"/>
    <w:rsid w:val="00DD4811"/>
    <w:rsid w:val="00DD48F9"/>
    <w:rsid w:val="00DE0126"/>
    <w:rsid w:val="00DE19F9"/>
    <w:rsid w:val="00DE25DE"/>
    <w:rsid w:val="00DE3C96"/>
    <w:rsid w:val="00DE71BA"/>
    <w:rsid w:val="00DE754B"/>
    <w:rsid w:val="00DF1DBB"/>
    <w:rsid w:val="00DF41A4"/>
    <w:rsid w:val="00DF6673"/>
    <w:rsid w:val="00E00097"/>
    <w:rsid w:val="00E002CD"/>
    <w:rsid w:val="00E00334"/>
    <w:rsid w:val="00E00FB3"/>
    <w:rsid w:val="00E053FA"/>
    <w:rsid w:val="00E05B8A"/>
    <w:rsid w:val="00E06253"/>
    <w:rsid w:val="00E10310"/>
    <w:rsid w:val="00E108E9"/>
    <w:rsid w:val="00E118DE"/>
    <w:rsid w:val="00E123C6"/>
    <w:rsid w:val="00E12854"/>
    <w:rsid w:val="00E13C96"/>
    <w:rsid w:val="00E13F71"/>
    <w:rsid w:val="00E14ADC"/>
    <w:rsid w:val="00E151EC"/>
    <w:rsid w:val="00E15288"/>
    <w:rsid w:val="00E164EE"/>
    <w:rsid w:val="00E265C3"/>
    <w:rsid w:val="00E27439"/>
    <w:rsid w:val="00E30462"/>
    <w:rsid w:val="00E31453"/>
    <w:rsid w:val="00E33440"/>
    <w:rsid w:val="00E347B1"/>
    <w:rsid w:val="00E34A4E"/>
    <w:rsid w:val="00E34DFC"/>
    <w:rsid w:val="00E3594A"/>
    <w:rsid w:val="00E36A78"/>
    <w:rsid w:val="00E3707B"/>
    <w:rsid w:val="00E40B89"/>
    <w:rsid w:val="00E40D1D"/>
    <w:rsid w:val="00E43047"/>
    <w:rsid w:val="00E44D53"/>
    <w:rsid w:val="00E45D00"/>
    <w:rsid w:val="00E460D4"/>
    <w:rsid w:val="00E53081"/>
    <w:rsid w:val="00E5377B"/>
    <w:rsid w:val="00E5390F"/>
    <w:rsid w:val="00E539C7"/>
    <w:rsid w:val="00E53CA5"/>
    <w:rsid w:val="00E547BC"/>
    <w:rsid w:val="00E603B4"/>
    <w:rsid w:val="00E60E0D"/>
    <w:rsid w:val="00E623F8"/>
    <w:rsid w:val="00E6275E"/>
    <w:rsid w:val="00E637DD"/>
    <w:rsid w:val="00E639DD"/>
    <w:rsid w:val="00E65626"/>
    <w:rsid w:val="00E6619A"/>
    <w:rsid w:val="00E6763D"/>
    <w:rsid w:val="00E73EF1"/>
    <w:rsid w:val="00E756FD"/>
    <w:rsid w:val="00E76C4E"/>
    <w:rsid w:val="00E76CAC"/>
    <w:rsid w:val="00E77B2E"/>
    <w:rsid w:val="00E815DF"/>
    <w:rsid w:val="00E834B4"/>
    <w:rsid w:val="00E84D74"/>
    <w:rsid w:val="00E85A9D"/>
    <w:rsid w:val="00E872CA"/>
    <w:rsid w:val="00E91CE0"/>
    <w:rsid w:val="00E926C7"/>
    <w:rsid w:val="00E9281D"/>
    <w:rsid w:val="00E93598"/>
    <w:rsid w:val="00E93714"/>
    <w:rsid w:val="00EA0B5A"/>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2CDA"/>
    <w:rsid w:val="00F03CFD"/>
    <w:rsid w:val="00F050D5"/>
    <w:rsid w:val="00F05B23"/>
    <w:rsid w:val="00F10D49"/>
    <w:rsid w:val="00F11256"/>
    <w:rsid w:val="00F12134"/>
    <w:rsid w:val="00F13675"/>
    <w:rsid w:val="00F14BAB"/>
    <w:rsid w:val="00F150AA"/>
    <w:rsid w:val="00F200D5"/>
    <w:rsid w:val="00F22915"/>
    <w:rsid w:val="00F23D7A"/>
    <w:rsid w:val="00F24BCE"/>
    <w:rsid w:val="00F25320"/>
    <w:rsid w:val="00F256CA"/>
    <w:rsid w:val="00F30EA8"/>
    <w:rsid w:val="00F3575B"/>
    <w:rsid w:val="00F422FA"/>
    <w:rsid w:val="00F424C4"/>
    <w:rsid w:val="00F42667"/>
    <w:rsid w:val="00F439B2"/>
    <w:rsid w:val="00F43B2B"/>
    <w:rsid w:val="00F46F40"/>
    <w:rsid w:val="00F47F0E"/>
    <w:rsid w:val="00F51301"/>
    <w:rsid w:val="00F52B5D"/>
    <w:rsid w:val="00F547E1"/>
    <w:rsid w:val="00F5527B"/>
    <w:rsid w:val="00F55936"/>
    <w:rsid w:val="00F55B75"/>
    <w:rsid w:val="00F572D8"/>
    <w:rsid w:val="00F6097C"/>
    <w:rsid w:val="00F61D6E"/>
    <w:rsid w:val="00F62DDC"/>
    <w:rsid w:val="00F63296"/>
    <w:rsid w:val="00F642D6"/>
    <w:rsid w:val="00F65665"/>
    <w:rsid w:val="00F661B0"/>
    <w:rsid w:val="00F7140A"/>
    <w:rsid w:val="00F720AD"/>
    <w:rsid w:val="00F7266D"/>
    <w:rsid w:val="00F7267C"/>
    <w:rsid w:val="00F731A9"/>
    <w:rsid w:val="00F731DF"/>
    <w:rsid w:val="00F735B4"/>
    <w:rsid w:val="00F74BC5"/>
    <w:rsid w:val="00F76AAA"/>
    <w:rsid w:val="00F8161F"/>
    <w:rsid w:val="00F821B6"/>
    <w:rsid w:val="00F842AA"/>
    <w:rsid w:val="00F85663"/>
    <w:rsid w:val="00F86B85"/>
    <w:rsid w:val="00F90661"/>
    <w:rsid w:val="00F97410"/>
    <w:rsid w:val="00F97BAE"/>
    <w:rsid w:val="00FA733C"/>
    <w:rsid w:val="00FA746C"/>
    <w:rsid w:val="00FA7DD3"/>
    <w:rsid w:val="00FB2F12"/>
    <w:rsid w:val="00FB3607"/>
    <w:rsid w:val="00FC0386"/>
    <w:rsid w:val="00FC0B50"/>
    <w:rsid w:val="00FC16B4"/>
    <w:rsid w:val="00FC1751"/>
    <w:rsid w:val="00FC2521"/>
    <w:rsid w:val="00FC56AD"/>
    <w:rsid w:val="00FC5816"/>
    <w:rsid w:val="00FD3089"/>
    <w:rsid w:val="00FD3B1B"/>
    <w:rsid w:val="00FD4AAB"/>
    <w:rsid w:val="00FD4F50"/>
    <w:rsid w:val="00FD65D6"/>
    <w:rsid w:val="00FE008B"/>
    <w:rsid w:val="00FE03E4"/>
    <w:rsid w:val="00FE04F6"/>
    <w:rsid w:val="00FE106A"/>
    <w:rsid w:val="00FE36C2"/>
    <w:rsid w:val="00FE409E"/>
    <w:rsid w:val="00FE4CBF"/>
    <w:rsid w:val="00FE5239"/>
    <w:rsid w:val="00FE5DAC"/>
    <w:rsid w:val="00FF0E5C"/>
    <w:rsid w:val="00FF38E8"/>
    <w:rsid w:val="00FF3E4C"/>
    <w:rsid w:val="00FF4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41433"/>
  <w15:docId w15:val="{C4B43AEB-400D-48EF-971C-6FD172A5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a5"/>
    <w:uiPriority w:val="99"/>
    <w:rsid w:val="004176F2"/>
    <w:pPr>
      <w:tabs>
        <w:tab w:val="center" w:pos="4153"/>
        <w:tab w:val="right" w:pos="8306"/>
      </w:tabs>
      <w:snapToGrid w:val="0"/>
      <w:jc w:val="left"/>
    </w:pPr>
    <w:rPr>
      <w:sz w:val="18"/>
    </w:rPr>
  </w:style>
  <w:style w:type="character" w:styleId="a6">
    <w:name w:val="page number"/>
    <w:basedOn w:val="a0"/>
    <w:rsid w:val="004176F2"/>
  </w:style>
  <w:style w:type="paragraph" w:styleId="a7">
    <w:name w:val="Date"/>
    <w:basedOn w:val="a"/>
    <w:next w:val="a"/>
    <w:rsid w:val="004176F2"/>
    <w:pPr>
      <w:ind w:leftChars="2500" w:left="100"/>
    </w:pPr>
    <w:rPr>
      <w:sz w:val="24"/>
    </w:rPr>
  </w:style>
  <w:style w:type="paragraph" w:styleId="a8">
    <w:name w:val="Body Text Indent"/>
    <w:basedOn w:val="a"/>
    <w:rsid w:val="004176F2"/>
    <w:pPr>
      <w:ind w:firstLineChars="200" w:firstLine="480"/>
    </w:pPr>
    <w:rPr>
      <w:sz w:val="24"/>
      <w:szCs w:val="24"/>
    </w:rPr>
  </w:style>
  <w:style w:type="paragraph" w:styleId="a9">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a">
    <w:name w:val="Hyperlink"/>
    <w:basedOn w:val="a0"/>
    <w:rsid w:val="003E3A98"/>
    <w:rPr>
      <w:strike w:val="0"/>
      <w:dstrike w:val="0"/>
      <w:color w:val="333333"/>
      <w:u w:val="none"/>
      <w:effect w:val="none"/>
    </w:rPr>
  </w:style>
  <w:style w:type="paragraph" w:styleId="ab">
    <w:name w:val="Balloon Text"/>
    <w:basedOn w:val="a"/>
    <w:semiHidden/>
    <w:rsid w:val="00497852"/>
    <w:rPr>
      <w:sz w:val="18"/>
      <w:szCs w:val="18"/>
    </w:rPr>
  </w:style>
  <w:style w:type="paragraph" w:styleId="ac">
    <w:name w:val="Document Map"/>
    <w:basedOn w:val="a"/>
    <w:semiHidden/>
    <w:rsid w:val="00D928D7"/>
    <w:pPr>
      <w:shd w:val="clear" w:color="auto" w:fill="000080"/>
    </w:pPr>
  </w:style>
  <w:style w:type="paragraph" w:styleId="ad">
    <w:name w:val="Title"/>
    <w:basedOn w:val="a"/>
    <w:qFormat/>
    <w:rsid w:val="00D74925"/>
    <w:pPr>
      <w:spacing w:before="240" w:after="60"/>
      <w:jc w:val="center"/>
      <w:outlineLvl w:val="0"/>
    </w:pPr>
    <w:rPr>
      <w:rFonts w:ascii="Arial" w:eastAsia="PMingLiU" w:hAnsi="Arial"/>
      <w:b/>
      <w:sz w:val="32"/>
      <w:lang w:eastAsia="zh-TW"/>
    </w:rPr>
  </w:style>
  <w:style w:type="paragraph" w:styleId="ae">
    <w:name w:val="List Paragraph"/>
    <w:basedOn w:val="a"/>
    <w:link w:val="af"/>
    <w:uiPriority w:val="34"/>
    <w:qFormat/>
    <w:rsid w:val="00BB76F7"/>
    <w:pPr>
      <w:ind w:firstLineChars="200" w:firstLine="420"/>
    </w:pPr>
  </w:style>
  <w:style w:type="character" w:styleId="af0">
    <w:name w:val="annotation reference"/>
    <w:basedOn w:val="a0"/>
    <w:semiHidden/>
    <w:unhideWhenUsed/>
    <w:rsid w:val="00F735B4"/>
    <w:rPr>
      <w:sz w:val="21"/>
      <w:szCs w:val="21"/>
    </w:rPr>
  </w:style>
  <w:style w:type="paragraph" w:styleId="af1">
    <w:name w:val="annotation text"/>
    <w:basedOn w:val="a"/>
    <w:link w:val="af2"/>
    <w:semiHidden/>
    <w:unhideWhenUsed/>
    <w:rsid w:val="00F735B4"/>
    <w:pPr>
      <w:jc w:val="left"/>
    </w:pPr>
  </w:style>
  <w:style w:type="character" w:customStyle="1" w:styleId="af2">
    <w:name w:val="批注文字 字符"/>
    <w:basedOn w:val="a0"/>
    <w:link w:val="af1"/>
    <w:semiHidden/>
    <w:rsid w:val="00F735B4"/>
    <w:rPr>
      <w:kern w:val="2"/>
      <w:sz w:val="21"/>
    </w:rPr>
  </w:style>
  <w:style w:type="paragraph" w:styleId="af3">
    <w:name w:val="annotation subject"/>
    <w:basedOn w:val="af1"/>
    <w:next w:val="af1"/>
    <w:link w:val="af4"/>
    <w:semiHidden/>
    <w:unhideWhenUsed/>
    <w:rsid w:val="00F735B4"/>
    <w:rPr>
      <w:b/>
      <w:bCs/>
    </w:rPr>
  </w:style>
  <w:style w:type="character" w:customStyle="1" w:styleId="af4">
    <w:name w:val="批注主题 字符"/>
    <w:basedOn w:val="af2"/>
    <w:link w:val="af3"/>
    <w:semiHidden/>
    <w:rsid w:val="00F735B4"/>
    <w:rPr>
      <w:b/>
      <w:bCs/>
      <w:kern w:val="2"/>
      <w:sz w:val="21"/>
    </w:rPr>
  </w:style>
  <w:style w:type="character" w:customStyle="1" w:styleId="awspan1">
    <w:name w:val="awspan1"/>
    <w:basedOn w:val="a0"/>
    <w:rsid w:val="00500E06"/>
    <w:rPr>
      <w:color w:val="000000"/>
      <w:sz w:val="24"/>
      <w:szCs w:val="24"/>
    </w:rPr>
  </w:style>
  <w:style w:type="paragraph" w:styleId="af5">
    <w:name w:val="Normal (Web)"/>
    <w:basedOn w:val="a"/>
    <w:uiPriority w:val="99"/>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a5">
    <w:name w:val="页脚 字符"/>
    <w:basedOn w:val="a0"/>
    <w:link w:val="a4"/>
    <w:uiPriority w:val="99"/>
    <w:rsid w:val="009745D6"/>
    <w:rPr>
      <w:kern w:val="2"/>
      <w:sz w:val="18"/>
    </w:rPr>
  </w:style>
  <w:style w:type="character" w:customStyle="1" w:styleId="af">
    <w:name w:val="列表段落 字符"/>
    <w:basedOn w:val="a0"/>
    <w:link w:val="ae"/>
    <w:uiPriority w:val="34"/>
    <w:rsid w:val="00075BEF"/>
    <w:rPr>
      <w:kern w:val="2"/>
      <w:sz w:val="21"/>
    </w:rPr>
  </w:style>
  <w:style w:type="numbering" w:customStyle="1" w:styleId="1">
    <w:name w:val="当前列表1"/>
    <w:uiPriority w:val="99"/>
    <w:rsid w:val="0041548C"/>
    <w:pPr>
      <w:numPr>
        <w:numId w:val="1"/>
      </w:numPr>
    </w:pPr>
  </w:style>
  <w:style w:type="character" w:styleId="af6">
    <w:name w:val="Strong"/>
    <w:basedOn w:val="a0"/>
    <w:uiPriority w:val="22"/>
    <w:qFormat/>
    <w:rsid w:val="00791644"/>
    <w:rPr>
      <w:b/>
      <w:bCs/>
    </w:rPr>
  </w:style>
  <w:style w:type="table" w:customStyle="1" w:styleId="TableNormal">
    <w:name w:val="Table Normal"/>
    <w:uiPriority w:val="2"/>
    <w:semiHidden/>
    <w:unhideWhenUsed/>
    <w:qFormat/>
    <w:rsid w:val="006269D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0838">
      <w:bodyDiv w:val="1"/>
      <w:marLeft w:val="0"/>
      <w:marRight w:val="0"/>
      <w:marTop w:val="0"/>
      <w:marBottom w:val="0"/>
      <w:divBdr>
        <w:top w:val="none" w:sz="0" w:space="0" w:color="auto"/>
        <w:left w:val="none" w:sz="0" w:space="0" w:color="auto"/>
        <w:bottom w:val="none" w:sz="0" w:space="0" w:color="auto"/>
        <w:right w:val="none" w:sz="0" w:space="0" w:color="auto"/>
      </w:divBdr>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375932536">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834102779">
      <w:bodyDiv w:val="1"/>
      <w:marLeft w:val="0"/>
      <w:marRight w:val="0"/>
      <w:marTop w:val="0"/>
      <w:marBottom w:val="0"/>
      <w:divBdr>
        <w:top w:val="none" w:sz="0" w:space="0" w:color="auto"/>
        <w:left w:val="none" w:sz="0" w:space="0" w:color="auto"/>
        <w:bottom w:val="none" w:sz="0" w:space="0" w:color="auto"/>
        <w:right w:val="none" w:sz="0" w:space="0" w:color="auto"/>
      </w:divBdr>
    </w:div>
    <w:div w:id="104467483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263302939">
      <w:bodyDiv w:val="1"/>
      <w:marLeft w:val="0"/>
      <w:marRight w:val="0"/>
      <w:marTop w:val="0"/>
      <w:marBottom w:val="0"/>
      <w:divBdr>
        <w:top w:val="none" w:sz="0" w:space="0" w:color="auto"/>
        <w:left w:val="none" w:sz="0" w:space="0" w:color="auto"/>
        <w:bottom w:val="none" w:sz="0" w:space="0" w:color="auto"/>
        <w:right w:val="none" w:sz="0" w:space="0" w:color="auto"/>
      </w:divBdr>
    </w:div>
    <w:div w:id="1333219120">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1941915688">
      <w:bodyDiv w:val="1"/>
      <w:marLeft w:val="0"/>
      <w:marRight w:val="0"/>
      <w:marTop w:val="0"/>
      <w:marBottom w:val="0"/>
      <w:divBdr>
        <w:top w:val="none" w:sz="0" w:space="0" w:color="auto"/>
        <w:left w:val="none" w:sz="0" w:space="0" w:color="auto"/>
        <w:bottom w:val="none" w:sz="0" w:space="0" w:color="auto"/>
        <w:right w:val="none" w:sz="0" w:space="0" w:color="auto"/>
      </w:divBdr>
    </w:div>
    <w:div w:id="2012249170">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62</TotalTime>
  <Pages>6</Pages>
  <Words>458</Words>
  <Characters>2613</Characters>
  <Application>Microsoft Office Word</Application>
  <DocSecurity>0</DocSecurity>
  <Lines>21</Lines>
  <Paragraphs>6</Paragraphs>
  <ScaleCrop>false</ScaleCrop>
  <Company>Kunshan Research Institute,PEC</Company>
  <LinksUpToDate>false</LinksUpToDate>
  <CharactersWithSpaces>3065</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丹 叶</cp:lastModifiedBy>
  <cp:revision>21</cp:revision>
  <cp:lastPrinted>2017-11-14T01:02:00Z</cp:lastPrinted>
  <dcterms:created xsi:type="dcterms:W3CDTF">2024-01-16T06:14:00Z</dcterms:created>
  <dcterms:modified xsi:type="dcterms:W3CDTF">2024-06-24T06:17:00Z</dcterms:modified>
  <cp:category>标准书</cp:category>
</cp:coreProperties>
</file>