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6BCA" w14:textId="77777777" w:rsidR="001425ED" w:rsidRPr="005D6C66" w:rsidRDefault="001425ED" w:rsidP="001425ED">
      <w:pPr>
        <w:widowControl/>
        <w:spacing w:line="360" w:lineRule="exact"/>
        <w:ind w:firstLineChars="1000" w:firstLine="3600"/>
        <w:jc w:val="left"/>
        <w:rPr>
          <w:rFonts w:ascii="微软雅黑" w:eastAsia="微软雅黑" w:hAnsi="微软雅黑" w:cs="Arial"/>
          <w:color w:val="000000"/>
          <w:kern w:val="0"/>
          <w:sz w:val="36"/>
          <w:szCs w:val="24"/>
        </w:rPr>
      </w:pPr>
      <w:r w:rsidRPr="005D6C66">
        <w:rPr>
          <w:rFonts w:ascii="微软雅黑" w:eastAsia="微软雅黑" w:hAnsi="微软雅黑" w:cs="Arial" w:hint="eastAsia"/>
          <w:color w:val="000000"/>
          <w:kern w:val="0"/>
          <w:sz w:val="36"/>
          <w:szCs w:val="24"/>
        </w:rPr>
        <w:t>招标信息公告</w:t>
      </w:r>
    </w:p>
    <w:p w14:paraId="11761E1F" w14:textId="72D08DFD" w:rsidR="00830E56" w:rsidRPr="00B94BC9" w:rsidRDefault="00830E56" w:rsidP="00B94BC9">
      <w:pPr>
        <w:spacing w:line="360" w:lineRule="exact"/>
        <w:rPr>
          <w:rFonts w:ascii="微软雅黑" w:eastAsia="微软雅黑" w:hAnsi="微软雅黑"/>
          <w:b/>
          <w:sz w:val="30"/>
          <w:szCs w:val="30"/>
        </w:rPr>
      </w:pPr>
    </w:p>
    <w:p w14:paraId="741F00AF" w14:textId="6AF4EF6B" w:rsidR="00830E56" w:rsidRDefault="00000000">
      <w:pPr>
        <w:widowControl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河南统一企业有限公司2023-2024年度</w:t>
      </w:r>
      <w:r w:rsidRPr="00840EB5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生产</w:t>
      </w:r>
      <w:r w:rsidR="001425E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 w:rsidR="001425ED" w:rsidRPr="006E10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外包</w:t>
      </w:r>
      <w:r w:rsidR="001425E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服务项目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招标，公开征集符合如下要求的服务商伙伴：</w:t>
      </w:r>
    </w:p>
    <w:p w14:paraId="646A3D12" w14:textId="77777777" w:rsidR="00830E56" w:rsidRDefault="00000000">
      <w:pPr>
        <w:widowControl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 、项目概述：</w:t>
      </w:r>
    </w:p>
    <w:p w14:paraId="5AB5D359" w14:textId="77777777" w:rsidR="00830E56" w:rsidRDefault="00000000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kern w:val="0"/>
          <w:sz w:val="24"/>
          <w:szCs w:val="24"/>
        </w:rPr>
        <w:t xml:space="preserve">时间： 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2023</w:t>
      </w:r>
      <w:r>
        <w:rPr>
          <w:rFonts w:ascii="微软雅黑" w:eastAsia="微软雅黑" w:hAnsi="微软雅黑" w:cs="Arial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11</w:t>
      </w:r>
      <w:r>
        <w:rPr>
          <w:rFonts w:ascii="微软雅黑" w:eastAsia="微软雅黑" w:hAnsi="微软雅黑" w:cs="Arial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2024年10月31日</w:t>
      </w:r>
    </w:p>
    <w:p w14:paraId="0C79E82F" w14:textId="77777777" w:rsidR="00830E56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项目地点：河南省漯河市国家经济技术开发区东方红路西段</w:t>
      </w:r>
    </w:p>
    <w:p w14:paraId="3BCD074D" w14:textId="77777777" w:rsidR="00830E56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439DDF9A" w14:textId="77777777" w:rsidR="00830E56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食品生产计件：供箱、供容器、产品促销品投放、供风味包、供叉、放盖、外购料包脱箱（风味包）、桶面排面、排容器、纸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桶脱箱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（附带叉子脱箱）、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组合包放面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、袋面排面、制造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课倒粉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、干脆面整面、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冷却机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作业、异物挑选等</w:t>
      </w:r>
    </w:p>
    <w:p w14:paraId="1A97ED7D" w14:textId="77777777" w:rsidR="00830E56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食品生产计时：清洁作业、洗地作业等</w:t>
      </w:r>
    </w:p>
    <w:p w14:paraId="517EA662" w14:textId="77777777" w:rsidR="00830E56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依生产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需求提供劳务服务</w:t>
      </w:r>
    </w:p>
    <w:p w14:paraId="02C1CC81" w14:textId="7FBF0D25" w:rsidR="00830E56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1425ED">
        <w:rPr>
          <w:rFonts w:ascii="微软雅黑" w:eastAsia="微软雅黑" w:hAnsi="微软雅黑" w:cs="Arial"/>
          <w:color w:val="000000"/>
          <w:kern w:val="0"/>
          <w:sz w:val="24"/>
          <w:szCs w:val="24"/>
          <w:u w:val="single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 w:rsidR="001425ED">
        <w:rPr>
          <w:rFonts w:ascii="微软雅黑" w:eastAsia="微软雅黑" w:hAnsi="微软雅黑" w:cs="Arial"/>
          <w:color w:val="000000"/>
          <w:kern w:val="0"/>
          <w:sz w:val="24"/>
          <w:szCs w:val="24"/>
          <w:u w:val="single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5EB83423" w14:textId="61E70CFE" w:rsidR="001425ED" w:rsidRDefault="001425ED" w:rsidP="001425ED">
      <w:pPr>
        <w:widowControl/>
        <w:snapToGrid w:val="0"/>
        <w:ind w:leftChars="-24" w:left="286" w:hangingChars="140" w:hanging="336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平台首页（</w:t>
      </w:r>
      <w:hyperlink r:id="rId7" w:history="1">
        <w:r w:rsidRPr="00565D84">
          <w:rPr>
            <w:rStyle w:val="af1"/>
            <w:rFonts w:ascii="微软雅黑" w:eastAsia="微软雅黑" w:hAnsi="微软雅黑" w:cs="微软雅黑" w:hint="eastAsia"/>
            <w:b/>
            <w:bCs/>
            <w:kern w:val="0"/>
            <w:sz w:val="24"/>
            <w:szCs w:val="24"/>
          </w:rPr>
          <w:t>https://huicai.pec.com.cn）进行报名注册</w:t>
        </w:r>
      </w:hyperlink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，网址建议</w:t>
      </w: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</w:t>
      </w:r>
      <w:r w:rsidRPr="00077B7E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</w:t>
      </w:r>
      <w:proofErr w:type="gramStart"/>
      <w:r w:rsidRPr="00077B7E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慧采系统</w:t>
      </w:r>
      <w:proofErr w:type="gramEnd"/>
      <w:r w:rsidRPr="00077B7E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全部上传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，具体报名操作详见操作手册。</w:t>
      </w:r>
    </w:p>
    <w:p w14:paraId="5BB50133" w14:textId="77777777" w:rsidR="001425ED" w:rsidRDefault="001425ED" w:rsidP="001425E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、联系人：董娜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9FBDD3D" w14:textId="77777777" w:rsidR="001425ED" w:rsidRDefault="001425ED" w:rsidP="001425E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D49F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DD49F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0512-57701548/13812672141(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在线时间：工作日8: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00-17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: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00)</w:t>
      </w:r>
    </w:p>
    <w:p w14:paraId="5E635396" w14:textId="77777777" w:rsidR="001425ED" w:rsidRDefault="001425ED" w:rsidP="001425E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202</w:t>
      </w:r>
      <w:r w:rsidRPr="00077B7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9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14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077B7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8 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时至202</w:t>
      </w:r>
      <w:r w:rsidRPr="00077B7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Pr="00077B7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9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20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077B7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17 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时止</w:t>
      </w:r>
    </w:p>
    <w:p w14:paraId="238A86F2" w14:textId="72D84976" w:rsidR="001425ED" w:rsidRPr="00B41239" w:rsidRDefault="001425ED" w:rsidP="001425E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14:paraId="1467C982" w14:textId="77777777" w:rsidR="001425ED" w:rsidRPr="00B41239" w:rsidRDefault="001425ED" w:rsidP="001425ED">
      <w:pPr>
        <w:spacing w:line="360" w:lineRule="exact"/>
        <w:ind w:leftChars="202" w:left="563" w:hangingChars="58" w:hanging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6CAA40AA" w14:textId="77777777" w:rsidR="001425ED" w:rsidRPr="00B41239" w:rsidRDefault="001425ED" w:rsidP="001425ED">
      <w:pPr>
        <w:spacing w:line="360" w:lineRule="exact"/>
        <w:ind w:leftChars="202" w:left="563" w:hangingChars="58" w:hanging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14:paraId="5A7F9BB0" w14:textId="77777777" w:rsidR="001425ED" w:rsidRDefault="001425ED" w:rsidP="001425ED">
      <w:pPr>
        <w:spacing w:line="360" w:lineRule="exact"/>
        <w:ind w:leftChars="202" w:left="705" w:hangingChars="117" w:hanging="281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8" w:history="1">
        <w:r w:rsidRPr="00B41239">
          <w:rPr>
            <w:b/>
            <w:color w:val="000000"/>
          </w:rPr>
          <w:t>www.uni-president.com.cn/zhaobiaogonggao.asp</w:t>
        </w:r>
      </w:hyperlink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6C84985C" w14:textId="1D453EF3" w:rsidR="001425ED" w:rsidRDefault="001425ED" w:rsidP="001425ED">
      <w:pPr>
        <w:spacing w:line="360" w:lineRule="exact"/>
        <w:ind w:left="425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14:paraId="35D5F111" w14:textId="77777777" w:rsidR="001425ED" w:rsidRDefault="001425ED" w:rsidP="001425ED">
      <w:pPr>
        <w:spacing w:line="360" w:lineRule="exact"/>
        <w:ind w:leftChars="203" w:left="70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B8DE586" w14:textId="77777777" w:rsidR="001425ED" w:rsidRDefault="001425ED" w:rsidP="001425ED">
      <w:pPr>
        <w:spacing w:line="360" w:lineRule="exact"/>
        <w:ind w:leftChars="202" w:left="563" w:hangingChars="58" w:hanging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DAB4967" w14:textId="77777777" w:rsidR="001425ED" w:rsidRPr="009F5628" w:rsidRDefault="001425ED" w:rsidP="001425ED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1425ED" w:rsidRPr="009F5628" w:rsidSect="00580027">
          <w:headerReference w:type="default" r:id="rId9"/>
          <w:footerReference w:type="default" r:id="rId10"/>
          <w:footerReference w:type="first" r:id="rId11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</w:p>
    <w:p w14:paraId="74217251" w14:textId="77777777" w:rsidR="00830E56" w:rsidRDefault="0000000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422B7E31" w14:textId="2CCF8E81" w:rsidR="00830E56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河南统一2023-2024年度生产</w:t>
      </w:r>
      <w:r w:rsidR="001C5774">
        <w:rPr>
          <w:rFonts w:ascii="宋体" w:hAnsi="宋体" w:hint="eastAsia"/>
          <w:bCs/>
          <w:sz w:val="20"/>
          <w:szCs w:val="24"/>
          <w:u w:val="single"/>
        </w:rPr>
        <w:t>项目外包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1C5774">
        <w:rPr>
          <w:rFonts w:ascii="宋体" w:hAnsi="宋体" w:hint="eastAsia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830E56" w14:paraId="050F47AF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199505E1" w14:textId="77777777" w:rsidR="00830E56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830E56" w14:paraId="237F5022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63DA7DE" w14:textId="77777777" w:rsidR="00830E56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65DB853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4754FB4" w14:textId="77777777" w:rsidR="00830E56" w:rsidRDefault="00830E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30E56" w14:paraId="25B33974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631F47A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7CDB24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41EFC05B" w14:textId="77777777" w:rsidR="00830E56" w:rsidRDefault="00830E56">
            <w:pPr>
              <w:rPr>
                <w:bCs/>
                <w:sz w:val="18"/>
                <w:szCs w:val="18"/>
              </w:rPr>
            </w:pPr>
          </w:p>
        </w:tc>
      </w:tr>
      <w:tr w:rsidR="00830E56" w14:paraId="7402DD7F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7AFDB2C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78247D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7C1CB2C3" w14:textId="77777777" w:rsidR="00830E56" w:rsidRDefault="00830E56">
            <w:pPr>
              <w:rPr>
                <w:bCs/>
                <w:sz w:val="18"/>
                <w:szCs w:val="18"/>
              </w:rPr>
            </w:pPr>
          </w:p>
        </w:tc>
      </w:tr>
      <w:tr w:rsidR="00830E56" w14:paraId="75FD9077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2CF83851" w14:textId="77777777" w:rsidR="00830E56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995338C" w14:textId="07E872DE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C5774" w:rsidRPr="00BC5862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7BE75D91" w14:textId="77777777" w:rsidR="00830E56" w:rsidRDefault="00830E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30E56" w14:paraId="441C90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B9C0AC3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55931C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09F982D3" w14:textId="77777777" w:rsidR="00830E56" w:rsidRDefault="00830E56">
            <w:pPr>
              <w:rPr>
                <w:bCs/>
                <w:sz w:val="18"/>
                <w:szCs w:val="18"/>
              </w:rPr>
            </w:pPr>
          </w:p>
        </w:tc>
      </w:tr>
      <w:tr w:rsidR="00830E56" w14:paraId="6514C80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6DF5829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45ED72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2B2EC01" w14:textId="77777777" w:rsidR="00830E56" w:rsidRDefault="00830E56">
            <w:pPr>
              <w:rPr>
                <w:bCs/>
                <w:sz w:val="18"/>
                <w:szCs w:val="18"/>
              </w:rPr>
            </w:pPr>
          </w:p>
        </w:tc>
      </w:tr>
      <w:tr w:rsidR="00830E56" w14:paraId="15BFCD7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94B1420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50106E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1A9308A8" w14:textId="77777777" w:rsidR="00830E56" w:rsidRDefault="00830E56">
            <w:pPr>
              <w:rPr>
                <w:bCs/>
                <w:sz w:val="18"/>
                <w:szCs w:val="18"/>
              </w:rPr>
            </w:pPr>
          </w:p>
        </w:tc>
      </w:tr>
      <w:tr w:rsidR="00830E56" w14:paraId="1AB77FE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A39BABA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BD70EF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5A23426" w14:textId="77777777" w:rsidR="00830E56" w:rsidRDefault="00830E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30E56" w14:paraId="1B78667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CB2A28E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12C8B3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37AA4DD3" w14:textId="77777777" w:rsidR="00830E56" w:rsidRDefault="00830E56">
            <w:pPr>
              <w:rPr>
                <w:bCs/>
                <w:sz w:val="18"/>
                <w:szCs w:val="18"/>
              </w:rPr>
            </w:pPr>
          </w:p>
        </w:tc>
      </w:tr>
      <w:tr w:rsidR="00830E56" w14:paraId="23C2E0E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003374" w14:textId="77777777" w:rsidR="00830E56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830E56" w14:paraId="73BCBD1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39D568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830E56" w14:paraId="6EF0C75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AADF730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830E56" w14:paraId="0D15701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61BA1A8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830E56" w14:paraId="03D886D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A79F5D4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830E56" w14:paraId="7475975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4B9516D" w14:textId="5E9BD39B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1C5774" w:rsidRPr="00BC5862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30E56" w14:paraId="3786F06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E3BCF27" w14:textId="020B2835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1C5774" w:rsidRPr="00BC5862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30E56" w14:paraId="661DB4D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EC13BBE" w14:textId="4822AB64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1C5774" w:rsidRPr="00BC5862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30E56" w14:paraId="7C58F36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CAEE376" w14:textId="77777777" w:rsidR="00830E5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830E56" w14:paraId="6949E3E6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B7F29A2" w14:textId="77777777" w:rsidR="00830E56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586D1D11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6D0100B2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5A849F9A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2CEBC95D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6C98B645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39956BD4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34567A1C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749752B2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6C4C5E4A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48CA1ED0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0D0CFAFD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46058531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5CD37500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373C76CA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  <w:p w14:paraId="25A5EB8A" w14:textId="77777777" w:rsidR="00830E56" w:rsidRDefault="00830E5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2B8D56E" w14:textId="77777777" w:rsidR="00830E56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17E0C5DD" w14:textId="77777777" w:rsidR="00830E56" w:rsidRDefault="00830E56">
      <w:pPr>
        <w:autoSpaceDE w:val="0"/>
        <w:autoSpaceDN w:val="0"/>
        <w:rPr>
          <w:sz w:val="36"/>
          <w:szCs w:val="36"/>
        </w:rPr>
      </w:pPr>
    </w:p>
    <w:p w14:paraId="25136E27" w14:textId="77777777" w:rsidR="00830E56" w:rsidRDefault="0000000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757590DA" w14:textId="77777777" w:rsidR="00830E56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A42EE5C" w14:textId="77777777" w:rsidR="00830E56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34BF204E" w14:textId="77777777" w:rsidR="00830E56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34724DB" w14:textId="77777777" w:rsidR="00830E5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14:paraId="7B5DBB33" w14:textId="77777777" w:rsidR="00830E56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55E384F8" w14:textId="77777777" w:rsidR="00830E56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1470F83C" w14:textId="77777777" w:rsidR="00830E56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4CEFDCFA" w14:textId="77777777" w:rsidR="00830E5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8FD5217" w14:textId="5468F740" w:rsidR="00830E56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河南统一企业有限公司生产</w:t>
      </w:r>
      <w:r w:rsidR="001C5774">
        <w:rPr>
          <w:rFonts w:hint="eastAsia"/>
          <w:b/>
          <w:bCs/>
          <w:sz w:val="28"/>
          <w:u w:val="single"/>
        </w:rPr>
        <w:t>项目外包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19430C15" w14:textId="77777777" w:rsidR="00830E5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3C333F4C" w14:textId="77777777" w:rsidR="00830E56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5100CE5" w14:textId="77777777" w:rsidR="00830E5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3CB6F35" w14:textId="77777777" w:rsidR="00830E56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河南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4E75F8B4" w14:textId="77777777" w:rsidR="00830E56" w:rsidRDefault="00830E56">
      <w:pPr>
        <w:ind w:firstLine="570"/>
        <w:rPr>
          <w:sz w:val="28"/>
        </w:rPr>
      </w:pPr>
    </w:p>
    <w:p w14:paraId="1ED2F0ED" w14:textId="77777777" w:rsidR="00830E56" w:rsidRDefault="00830E56">
      <w:pPr>
        <w:ind w:firstLine="570"/>
        <w:rPr>
          <w:sz w:val="28"/>
        </w:rPr>
      </w:pPr>
    </w:p>
    <w:p w14:paraId="1D717E47" w14:textId="77777777" w:rsidR="00830E56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6063CE4" w14:textId="77777777" w:rsidR="00830E56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85ABB29" w14:textId="77777777" w:rsidR="00830E56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830E56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ECEE" w14:textId="77777777" w:rsidR="008941F0" w:rsidRDefault="008941F0">
      <w:r>
        <w:separator/>
      </w:r>
    </w:p>
  </w:endnote>
  <w:endnote w:type="continuationSeparator" w:id="0">
    <w:p w14:paraId="3B1E5628" w14:textId="77777777" w:rsidR="008941F0" w:rsidRDefault="0089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default"/>
    <w:sig w:usb0="A00002FF" w:usb1="28CFFCFA" w:usb2="00000016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34B1" w14:textId="77777777" w:rsidR="001425ED" w:rsidRDefault="001425ED">
    <w:pPr>
      <w:pStyle w:val="ac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0DF9" w14:textId="77777777" w:rsidR="001425ED" w:rsidRDefault="001425ED">
    <w:pPr>
      <w:pStyle w:val="ac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CDD3" w14:textId="77777777" w:rsidR="00830E56" w:rsidRDefault="00000000">
    <w:pPr>
      <w:pStyle w:val="ac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D31F" w14:textId="77777777" w:rsidR="008941F0" w:rsidRDefault="008941F0">
      <w:r>
        <w:separator/>
      </w:r>
    </w:p>
  </w:footnote>
  <w:footnote w:type="continuationSeparator" w:id="0">
    <w:p w14:paraId="1FC6AD87" w14:textId="77777777" w:rsidR="008941F0" w:rsidRDefault="0089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DAD8" w14:textId="77777777" w:rsidR="001425ED" w:rsidRDefault="001425ED">
    <w:pPr>
      <w:pStyle w:val="ad"/>
      <w:pBdr>
        <w:bottom w:val="none" w:sz="0" w:space="0" w:color="auto"/>
      </w:pBdr>
      <w:jc w:val="both"/>
      <w:rPr>
        <w:sz w:val="10"/>
      </w:rPr>
    </w:pPr>
  </w:p>
  <w:p w14:paraId="007775ED" w14:textId="77777777" w:rsidR="001425ED" w:rsidRDefault="001425ED">
    <w:pPr>
      <w:pStyle w:val="ad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B5FC" w14:textId="77777777" w:rsidR="00830E56" w:rsidRDefault="00000000">
    <w:pPr>
      <w:pStyle w:val="ad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 wp14:anchorId="22277EF1" wp14:editId="603D9C58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262DF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629"/>
    <w:rsid w:val="00092527"/>
    <w:rsid w:val="00093491"/>
    <w:rsid w:val="0009461D"/>
    <w:rsid w:val="00094BBC"/>
    <w:rsid w:val="000957E7"/>
    <w:rsid w:val="00097BF1"/>
    <w:rsid w:val="000A0EC3"/>
    <w:rsid w:val="000A6FD5"/>
    <w:rsid w:val="000A7057"/>
    <w:rsid w:val="000B00DC"/>
    <w:rsid w:val="000B2DE8"/>
    <w:rsid w:val="000B5B60"/>
    <w:rsid w:val="000B7787"/>
    <w:rsid w:val="000B7818"/>
    <w:rsid w:val="000B7834"/>
    <w:rsid w:val="000C1552"/>
    <w:rsid w:val="000C1BF3"/>
    <w:rsid w:val="000C2AF4"/>
    <w:rsid w:val="000C3EF6"/>
    <w:rsid w:val="000C6317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25ED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3941"/>
    <w:rsid w:val="00196A2F"/>
    <w:rsid w:val="001A0530"/>
    <w:rsid w:val="001A3888"/>
    <w:rsid w:val="001A45BF"/>
    <w:rsid w:val="001A5143"/>
    <w:rsid w:val="001A53F1"/>
    <w:rsid w:val="001A54BC"/>
    <w:rsid w:val="001A64DA"/>
    <w:rsid w:val="001C0DE2"/>
    <w:rsid w:val="001C1EC2"/>
    <w:rsid w:val="001C5774"/>
    <w:rsid w:val="001C654D"/>
    <w:rsid w:val="001D2CFE"/>
    <w:rsid w:val="001D3D9D"/>
    <w:rsid w:val="001D51C5"/>
    <w:rsid w:val="001D742D"/>
    <w:rsid w:val="001E3321"/>
    <w:rsid w:val="001F370E"/>
    <w:rsid w:val="001F5861"/>
    <w:rsid w:val="00201D5B"/>
    <w:rsid w:val="0020454D"/>
    <w:rsid w:val="00205796"/>
    <w:rsid w:val="00211CB8"/>
    <w:rsid w:val="002156C2"/>
    <w:rsid w:val="002160C8"/>
    <w:rsid w:val="00221029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5D97"/>
    <w:rsid w:val="0025640E"/>
    <w:rsid w:val="0026085E"/>
    <w:rsid w:val="00261783"/>
    <w:rsid w:val="0026205C"/>
    <w:rsid w:val="00262389"/>
    <w:rsid w:val="002627BD"/>
    <w:rsid w:val="00262B6D"/>
    <w:rsid w:val="00264F6F"/>
    <w:rsid w:val="00266B61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28AF"/>
    <w:rsid w:val="003636D3"/>
    <w:rsid w:val="00365E8E"/>
    <w:rsid w:val="00366EAE"/>
    <w:rsid w:val="00367AA6"/>
    <w:rsid w:val="00373119"/>
    <w:rsid w:val="00375201"/>
    <w:rsid w:val="003761F0"/>
    <w:rsid w:val="00376C1D"/>
    <w:rsid w:val="003807D5"/>
    <w:rsid w:val="00383359"/>
    <w:rsid w:val="00385247"/>
    <w:rsid w:val="0038726D"/>
    <w:rsid w:val="00391124"/>
    <w:rsid w:val="0039230C"/>
    <w:rsid w:val="003937CB"/>
    <w:rsid w:val="00397240"/>
    <w:rsid w:val="00397608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56A"/>
    <w:rsid w:val="003E1FBB"/>
    <w:rsid w:val="003E3A98"/>
    <w:rsid w:val="003E6BEC"/>
    <w:rsid w:val="003F01BF"/>
    <w:rsid w:val="003F1D15"/>
    <w:rsid w:val="003F59BA"/>
    <w:rsid w:val="003F5A44"/>
    <w:rsid w:val="003F7D8B"/>
    <w:rsid w:val="004008B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55F"/>
    <w:rsid w:val="004375E0"/>
    <w:rsid w:val="00440165"/>
    <w:rsid w:val="004419E6"/>
    <w:rsid w:val="00442B6D"/>
    <w:rsid w:val="00442D2B"/>
    <w:rsid w:val="0044318C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92B"/>
    <w:rsid w:val="004A3B66"/>
    <w:rsid w:val="004A5092"/>
    <w:rsid w:val="004A6826"/>
    <w:rsid w:val="004B3B4E"/>
    <w:rsid w:val="004B4123"/>
    <w:rsid w:val="004C217C"/>
    <w:rsid w:val="004C510E"/>
    <w:rsid w:val="004C5307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59BC"/>
    <w:rsid w:val="00507FBA"/>
    <w:rsid w:val="0051427E"/>
    <w:rsid w:val="00514D5A"/>
    <w:rsid w:val="00514E0B"/>
    <w:rsid w:val="00524057"/>
    <w:rsid w:val="00524DA5"/>
    <w:rsid w:val="00531148"/>
    <w:rsid w:val="00534A18"/>
    <w:rsid w:val="00535608"/>
    <w:rsid w:val="00535B5E"/>
    <w:rsid w:val="00536D52"/>
    <w:rsid w:val="005408F1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1FB8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AA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2EC"/>
    <w:rsid w:val="00634CCE"/>
    <w:rsid w:val="00634DE3"/>
    <w:rsid w:val="00635DAD"/>
    <w:rsid w:val="00636342"/>
    <w:rsid w:val="00636884"/>
    <w:rsid w:val="006403E1"/>
    <w:rsid w:val="006416C4"/>
    <w:rsid w:val="00643023"/>
    <w:rsid w:val="00643B62"/>
    <w:rsid w:val="00650E0D"/>
    <w:rsid w:val="00652338"/>
    <w:rsid w:val="00652F0A"/>
    <w:rsid w:val="00656FA0"/>
    <w:rsid w:val="006608C4"/>
    <w:rsid w:val="00661269"/>
    <w:rsid w:val="00664A24"/>
    <w:rsid w:val="00671968"/>
    <w:rsid w:val="0067252E"/>
    <w:rsid w:val="00673045"/>
    <w:rsid w:val="00673407"/>
    <w:rsid w:val="006738F9"/>
    <w:rsid w:val="00674360"/>
    <w:rsid w:val="0067500D"/>
    <w:rsid w:val="006768F9"/>
    <w:rsid w:val="0068407B"/>
    <w:rsid w:val="006901B7"/>
    <w:rsid w:val="00691F16"/>
    <w:rsid w:val="0069470F"/>
    <w:rsid w:val="006949FB"/>
    <w:rsid w:val="00695337"/>
    <w:rsid w:val="00697609"/>
    <w:rsid w:val="00697F9A"/>
    <w:rsid w:val="006A0AC3"/>
    <w:rsid w:val="006A3BE5"/>
    <w:rsid w:val="006A4743"/>
    <w:rsid w:val="006A4D94"/>
    <w:rsid w:val="006A68BC"/>
    <w:rsid w:val="006A7691"/>
    <w:rsid w:val="006B4CBF"/>
    <w:rsid w:val="006B596C"/>
    <w:rsid w:val="006C1E66"/>
    <w:rsid w:val="006C3712"/>
    <w:rsid w:val="006C457C"/>
    <w:rsid w:val="006C7FBE"/>
    <w:rsid w:val="006D07B7"/>
    <w:rsid w:val="006D1347"/>
    <w:rsid w:val="006D1C2D"/>
    <w:rsid w:val="006D2A97"/>
    <w:rsid w:val="006D57FE"/>
    <w:rsid w:val="006D6962"/>
    <w:rsid w:val="006D766A"/>
    <w:rsid w:val="006E02F7"/>
    <w:rsid w:val="006E0539"/>
    <w:rsid w:val="006E0C54"/>
    <w:rsid w:val="006E27EE"/>
    <w:rsid w:val="006E609F"/>
    <w:rsid w:val="006E7294"/>
    <w:rsid w:val="006E768F"/>
    <w:rsid w:val="006E777F"/>
    <w:rsid w:val="006E7C65"/>
    <w:rsid w:val="006F334E"/>
    <w:rsid w:val="006F36B2"/>
    <w:rsid w:val="006F4A34"/>
    <w:rsid w:val="006F74D3"/>
    <w:rsid w:val="00701003"/>
    <w:rsid w:val="00701A1A"/>
    <w:rsid w:val="00702D45"/>
    <w:rsid w:val="0070537D"/>
    <w:rsid w:val="007125E2"/>
    <w:rsid w:val="00714048"/>
    <w:rsid w:val="00715302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1DD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E08"/>
    <w:rsid w:val="007A7F59"/>
    <w:rsid w:val="007B1D37"/>
    <w:rsid w:val="007B34BA"/>
    <w:rsid w:val="007B429B"/>
    <w:rsid w:val="007B4FFD"/>
    <w:rsid w:val="007B5AE1"/>
    <w:rsid w:val="007B6F5E"/>
    <w:rsid w:val="007C043C"/>
    <w:rsid w:val="007C044A"/>
    <w:rsid w:val="007C2C9A"/>
    <w:rsid w:val="007C5113"/>
    <w:rsid w:val="007C6450"/>
    <w:rsid w:val="007C67EE"/>
    <w:rsid w:val="007D1360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6F7C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16D4E"/>
    <w:rsid w:val="00826E93"/>
    <w:rsid w:val="0082721F"/>
    <w:rsid w:val="00827E91"/>
    <w:rsid w:val="0083065A"/>
    <w:rsid w:val="00830E56"/>
    <w:rsid w:val="0083395D"/>
    <w:rsid w:val="00836A68"/>
    <w:rsid w:val="00840EB5"/>
    <w:rsid w:val="00843248"/>
    <w:rsid w:val="00845543"/>
    <w:rsid w:val="0084720B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1FBF"/>
    <w:rsid w:val="00872CCB"/>
    <w:rsid w:val="00875C2F"/>
    <w:rsid w:val="0087719B"/>
    <w:rsid w:val="00877512"/>
    <w:rsid w:val="008776C7"/>
    <w:rsid w:val="00881AE3"/>
    <w:rsid w:val="008820C2"/>
    <w:rsid w:val="00882B7B"/>
    <w:rsid w:val="0088572F"/>
    <w:rsid w:val="008879CC"/>
    <w:rsid w:val="008941F0"/>
    <w:rsid w:val="00897CA7"/>
    <w:rsid w:val="008A281A"/>
    <w:rsid w:val="008A29E4"/>
    <w:rsid w:val="008A37EE"/>
    <w:rsid w:val="008A3DB9"/>
    <w:rsid w:val="008A772E"/>
    <w:rsid w:val="008B358A"/>
    <w:rsid w:val="008B467F"/>
    <w:rsid w:val="008B61C3"/>
    <w:rsid w:val="008B7BA4"/>
    <w:rsid w:val="008B7E19"/>
    <w:rsid w:val="008C01B5"/>
    <w:rsid w:val="008C099F"/>
    <w:rsid w:val="008C3E02"/>
    <w:rsid w:val="008C7092"/>
    <w:rsid w:val="008D18F7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8F6E4F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0365"/>
    <w:rsid w:val="00913853"/>
    <w:rsid w:val="00914E0E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554B"/>
    <w:rsid w:val="00956061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65F04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117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1E17"/>
    <w:rsid w:val="00AF5803"/>
    <w:rsid w:val="00AF60C1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852"/>
    <w:rsid w:val="00B15F62"/>
    <w:rsid w:val="00B16C99"/>
    <w:rsid w:val="00B175FE"/>
    <w:rsid w:val="00B22ECE"/>
    <w:rsid w:val="00B235F1"/>
    <w:rsid w:val="00B24672"/>
    <w:rsid w:val="00B25A32"/>
    <w:rsid w:val="00B262CC"/>
    <w:rsid w:val="00B264F6"/>
    <w:rsid w:val="00B307D7"/>
    <w:rsid w:val="00B31BEA"/>
    <w:rsid w:val="00B352A4"/>
    <w:rsid w:val="00B368D9"/>
    <w:rsid w:val="00B37CDF"/>
    <w:rsid w:val="00B406CC"/>
    <w:rsid w:val="00B41D29"/>
    <w:rsid w:val="00B43533"/>
    <w:rsid w:val="00B517BF"/>
    <w:rsid w:val="00B51DB2"/>
    <w:rsid w:val="00B52B2E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77BEC"/>
    <w:rsid w:val="00B80ED8"/>
    <w:rsid w:val="00B8122E"/>
    <w:rsid w:val="00B8177C"/>
    <w:rsid w:val="00B81C86"/>
    <w:rsid w:val="00B82561"/>
    <w:rsid w:val="00B835BA"/>
    <w:rsid w:val="00B84BEC"/>
    <w:rsid w:val="00B8548A"/>
    <w:rsid w:val="00B869A7"/>
    <w:rsid w:val="00B877FD"/>
    <w:rsid w:val="00B90F75"/>
    <w:rsid w:val="00B922CE"/>
    <w:rsid w:val="00B94BC9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64E9"/>
    <w:rsid w:val="00C07519"/>
    <w:rsid w:val="00C07C9C"/>
    <w:rsid w:val="00C10CAD"/>
    <w:rsid w:val="00C10FBB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827"/>
    <w:rsid w:val="00C42E2C"/>
    <w:rsid w:val="00C460AC"/>
    <w:rsid w:val="00C46353"/>
    <w:rsid w:val="00C46F5F"/>
    <w:rsid w:val="00C5043A"/>
    <w:rsid w:val="00C50DED"/>
    <w:rsid w:val="00C52384"/>
    <w:rsid w:val="00C52C08"/>
    <w:rsid w:val="00C54500"/>
    <w:rsid w:val="00C5487E"/>
    <w:rsid w:val="00C56E62"/>
    <w:rsid w:val="00C62F09"/>
    <w:rsid w:val="00C67687"/>
    <w:rsid w:val="00C710AD"/>
    <w:rsid w:val="00C717B9"/>
    <w:rsid w:val="00C71B08"/>
    <w:rsid w:val="00C73520"/>
    <w:rsid w:val="00C751A9"/>
    <w:rsid w:val="00C8120B"/>
    <w:rsid w:val="00C86D9F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17C8"/>
    <w:rsid w:val="00CB3D01"/>
    <w:rsid w:val="00CB4518"/>
    <w:rsid w:val="00CB5E72"/>
    <w:rsid w:val="00CB5FD5"/>
    <w:rsid w:val="00CB70AB"/>
    <w:rsid w:val="00CC0AFE"/>
    <w:rsid w:val="00CC1F4F"/>
    <w:rsid w:val="00CC39BD"/>
    <w:rsid w:val="00CC7A81"/>
    <w:rsid w:val="00CD0978"/>
    <w:rsid w:val="00CD320F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8B9"/>
    <w:rsid w:val="00CF7B29"/>
    <w:rsid w:val="00CF7F11"/>
    <w:rsid w:val="00D0091D"/>
    <w:rsid w:val="00D036EA"/>
    <w:rsid w:val="00D03750"/>
    <w:rsid w:val="00D04288"/>
    <w:rsid w:val="00D05E12"/>
    <w:rsid w:val="00D06AAE"/>
    <w:rsid w:val="00D141B2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38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1370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7BE8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3C13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0EB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04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76FDD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24D5"/>
    <w:rsid w:val="00FF38E8"/>
    <w:rsid w:val="00FF3E4C"/>
    <w:rsid w:val="00FF4D41"/>
    <w:rsid w:val="0483475A"/>
    <w:rsid w:val="17511CA2"/>
    <w:rsid w:val="1BFC057B"/>
    <w:rsid w:val="1D48179A"/>
    <w:rsid w:val="26590DFB"/>
    <w:rsid w:val="2B102161"/>
    <w:rsid w:val="49EF1614"/>
    <w:rsid w:val="5A964E2F"/>
    <w:rsid w:val="5AF718F3"/>
    <w:rsid w:val="64DE1797"/>
    <w:rsid w:val="6E8E5E9B"/>
    <w:rsid w:val="725C1599"/>
    <w:rsid w:val="788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0AA9B"/>
  <w15:docId w15:val="{2711D0EF-09E1-47F0-980F-FB058AA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a">
    <w:name w:val="Date"/>
    <w:basedOn w:val="a"/>
    <w:next w:val="a"/>
    <w:qFormat/>
    <w:pPr>
      <w:ind w:leftChars="2500" w:left="100"/>
    </w:pPr>
    <w:rPr>
      <w:sz w:val="24"/>
    </w:r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qFormat/>
    <w:rPr>
      <w:color w:val="333333"/>
      <w:u w:val="none"/>
    </w:rPr>
  </w:style>
  <w:style w:type="character" w:styleId="af2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uicai.pec.com.cn&#65289;&#36827;&#34892;&#25253;&#21517;&#27880;&#20876;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TotalTime>10</TotalTime>
  <Pages>3</Pages>
  <Words>264</Words>
  <Characters>1507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娜 董</cp:lastModifiedBy>
  <cp:revision>48</cp:revision>
  <cp:lastPrinted>2017-11-14T01:02:00Z</cp:lastPrinted>
  <dcterms:created xsi:type="dcterms:W3CDTF">2018-11-23T08:17:00Z</dcterms:created>
  <dcterms:modified xsi:type="dcterms:W3CDTF">2023-09-11T01:07:00Z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